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695A" w14:textId="46428811" w:rsidR="00180FF2" w:rsidRDefault="000C4F2A">
      <w:r>
        <w:rPr>
          <w:noProof/>
          <w:lang w:eastAsia="en-GB"/>
        </w:rPr>
        <w:drawing>
          <wp:inline distT="0" distB="0" distL="0" distR="0" wp14:anchorId="20C469C6" wp14:editId="20C469C7">
            <wp:extent cx="1594140" cy="118474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ngEnterprise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3781" cy="1184477"/>
                    </a:xfrm>
                    <a:prstGeom prst="rect">
                      <a:avLst/>
                    </a:prstGeom>
                  </pic:spPr>
                </pic:pic>
              </a:graphicData>
            </a:graphic>
          </wp:inline>
        </w:drawing>
      </w:r>
      <w:r w:rsidR="00765ABC">
        <w:t xml:space="preserve">            </w:t>
      </w:r>
      <w:r w:rsidR="007409C3">
        <w:t xml:space="preserve">           </w:t>
      </w:r>
      <w:r w:rsidR="0074145F">
        <w:rPr>
          <w:rFonts w:eastAsia="Times New Roman"/>
          <w:noProof/>
          <w:sz w:val="2"/>
          <w:szCs w:val="2"/>
          <w:lang w:eastAsia="en-GB"/>
        </w:rPr>
        <w:t xml:space="preserve">                                                                                                                                                                                                                                                                                                                                                                                                                                                                                                                                                          </w:t>
      </w:r>
      <w:r w:rsidR="0074145F">
        <w:rPr>
          <w:rFonts w:eastAsia="Times New Roman"/>
          <w:noProof/>
          <w:sz w:val="2"/>
          <w:szCs w:val="2"/>
          <w:lang w:eastAsia="en-GB"/>
        </w:rPr>
        <w:drawing>
          <wp:inline distT="0" distB="0" distL="0" distR="0" wp14:anchorId="7A10CFB1" wp14:editId="1BA82639">
            <wp:extent cx="2924530" cy="1036320"/>
            <wp:effectExtent l="0" t="0" r="9525" b="0"/>
            <wp:docPr id="5" name="Picture 5"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text on a black background&#10;&#10;Description automatically generate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927758" cy="1037464"/>
                    </a:xfrm>
                    <a:prstGeom prst="rect">
                      <a:avLst/>
                    </a:prstGeom>
                    <a:noFill/>
                    <a:ln>
                      <a:noFill/>
                    </a:ln>
                  </pic:spPr>
                </pic:pic>
              </a:graphicData>
            </a:graphic>
          </wp:inline>
        </w:drawing>
      </w:r>
      <w:r w:rsidR="007409C3">
        <w:t xml:space="preserve">                                                                                                       </w:t>
      </w:r>
    </w:p>
    <w:p w14:paraId="20C4695B" w14:textId="77777777" w:rsidR="000C4F2A" w:rsidRPr="007409C3" w:rsidRDefault="000C4F2A" w:rsidP="000C4F2A">
      <w:pPr>
        <w:jc w:val="center"/>
        <w:rPr>
          <w:b/>
          <w:color w:val="D836AE"/>
          <w:sz w:val="36"/>
          <w:szCs w:val="36"/>
          <w:u w:val="single"/>
        </w:rPr>
      </w:pPr>
      <w:r w:rsidRPr="007409C3">
        <w:rPr>
          <w:b/>
          <w:color w:val="D836AE"/>
          <w:sz w:val="36"/>
          <w:szCs w:val="36"/>
          <w:u w:val="single"/>
        </w:rPr>
        <w:t>EMPLOYMENT ACADEMY JOB DESCRIPTION</w:t>
      </w:r>
    </w:p>
    <w:p w14:paraId="314E9AB9" w14:textId="77777777" w:rsidR="00436FA7" w:rsidRDefault="00F65D5F" w:rsidP="00436FA7">
      <w:pPr>
        <w:jc w:val="center"/>
        <w:rPr>
          <w:b/>
          <w:color w:val="D836AE"/>
          <w:sz w:val="32"/>
          <w:szCs w:val="32"/>
        </w:rPr>
      </w:pPr>
      <w:r>
        <w:rPr>
          <w:b/>
          <w:color w:val="D836AE"/>
          <w:sz w:val="32"/>
          <w:szCs w:val="32"/>
        </w:rPr>
        <w:t>12</w:t>
      </w:r>
      <w:r w:rsidR="000C4F2A">
        <w:rPr>
          <w:b/>
          <w:color w:val="D836AE"/>
          <w:sz w:val="32"/>
          <w:szCs w:val="32"/>
        </w:rPr>
        <w:t xml:space="preserve"> MONTH FIXED TERM CONTRACT</w:t>
      </w:r>
    </w:p>
    <w:p w14:paraId="20C4695D" w14:textId="64371C89" w:rsidR="000C4F2A" w:rsidRPr="00436FA7" w:rsidRDefault="000C4F2A" w:rsidP="00436FA7">
      <w:pPr>
        <w:jc w:val="center"/>
        <w:rPr>
          <w:b/>
          <w:color w:val="D836AE"/>
          <w:sz w:val="32"/>
          <w:szCs w:val="32"/>
        </w:rPr>
      </w:pPr>
      <w:r w:rsidRPr="000C4F2A">
        <w:rPr>
          <w:b/>
          <w:i/>
          <w:color w:val="D836AE"/>
          <w:sz w:val="28"/>
          <w:szCs w:val="28"/>
        </w:rPr>
        <w:t>THIS ROLE IS ONLY OPEN TO UNEMPLOYED CARTREFI CONWY TENANTS</w:t>
      </w:r>
    </w:p>
    <w:tbl>
      <w:tblPr>
        <w:tblStyle w:val="TableGrid"/>
        <w:tblW w:w="11023" w:type="dxa"/>
        <w:tblLook w:val="04A0" w:firstRow="1" w:lastRow="0" w:firstColumn="1" w:lastColumn="0" w:noHBand="0" w:noVBand="1"/>
      </w:tblPr>
      <w:tblGrid>
        <w:gridCol w:w="1951"/>
        <w:gridCol w:w="9072"/>
      </w:tblGrid>
      <w:tr w:rsidR="000C4F2A" w14:paraId="20C46960" w14:textId="77777777" w:rsidTr="007409C3">
        <w:tc>
          <w:tcPr>
            <w:tcW w:w="1951" w:type="dxa"/>
          </w:tcPr>
          <w:p w14:paraId="20C4695E" w14:textId="77777777" w:rsidR="000C4F2A" w:rsidRPr="000C4F2A" w:rsidRDefault="000C4F2A" w:rsidP="000C4F2A">
            <w:pPr>
              <w:rPr>
                <w:sz w:val="24"/>
                <w:szCs w:val="24"/>
              </w:rPr>
            </w:pPr>
            <w:r w:rsidRPr="000C4F2A">
              <w:rPr>
                <w:sz w:val="24"/>
                <w:szCs w:val="24"/>
              </w:rPr>
              <w:t>Job Title:</w:t>
            </w:r>
          </w:p>
        </w:tc>
        <w:tc>
          <w:tcPr>
            <w:tcW w:w="9072" w:type="dxa"/>
          </w:tcPr>
          <w:p w14:paraId="20C4695F" w14:textId="0657A54D" w:rsidR="000C4F2A" w:rsidRPr="00905E51" w:rsidRDefault="00003EBC" w:rsidP="00765ABC">
            <w:pPr>
              <w:rPr>
                <w:b/>
                <w:sz w:val="28"/>
                <w:szCs w:val="28"/>
              </w:rPr>
            </w:pPr>
            <w:r>
              <w:rPr>
                <w:b/>
                <w:sz w:val="28"/>
                <w:szCs w:val="28"/>
              </w:rPr>
              <w:t>Community Caretaker</w:t>
            </w:r>
            <w:r w:rsidR="00A01F0B">
              <w:rPr>
                <w:b/>
                <w:sz w:val="28"/>
                <w:szCs w:val="28"/>
              </w:rPr>
              <w:t xml:space="preserve">- </w:t>
            </w:r>
            <w:r w:rsidR="00765ABC">
              <w:rPr>
                <w:b/>
                <w:sz w:val="28"/>
                <w:szCs w:val="28"/>
              </w:rPr>
              <w:t xml:space="preserve">Fixed Term Contract for 12 </w:t>
            </w:r>
            <w:r w:rsidR="00A01F0B">
              <w:rPr>
                <w:b/>
                <w:sz w:val="28"/>
                <w:szCs w:val="28"/>
              </w:rPr>
              <w:t>m</w:t>
            </w:r>
            <w:r w:rsidR="00765ABC">
              <w:rPr>
                <w:b/>
                <w:sz w:val="28"/>
                <w:szCs w:val="28"/>
              </w:rPr>
              <w:t>onths</w:t>
            </w:r>
          </w:p>
        </w:tc>
      </w:tr>
      <w:tr w:rsidR="000C4F2A" w14:paraId="20C46963" w14:textId="77777777" w:rsidTr="007409C3">
        <w:tc>
          <w:tcPr>
            <w:tcW w:w="1951" w:type="dxa"/>
          </w:tcPr>
          <w:p w14:paraId="20C46961" w14:textId="77777777" w:rsidR="000C4F2A" w:rsidRPr="000C4F2A" w:rsidRDefault="000C4F2A" w:rsidP="000C4F2A">
            <w:pPr>
              <w:rPr>
                <w:sz w:val="24"/>
                <w:szCs w:val="24"/>
              </w:rPr>
            </w:pPr>
            <w:r w:rsidRPr="000C4F2A">
              <w:rPr>
                <w:sz w:val="24"/>
                <w:szCs w:val="24"/>
              </w:rPr>
              <w:t>Team:</w:t>
            </w:r>
          </w:p>
        </w:tc>
        <w:tc>
          <w:tcPr>
            <w:tcW w:w="9072" w:type="dxa"/>
          </w:tcPr>
          <w:p w14:paraId="20C46962" w14:textId="1D34FCA5" w:rsidR="000C4F2A" w:rsidRPr="00411F25" w:rsidRDefault="00003EBC" w:rsidP="000C4F2A">
            <w:pPr>
              <w:rPr>
                <w:b/>
                <w:sz w:val="28"/>
                <w:szCs w:val="28"/>
              </w:rPr>
            </w:pPr>
            <w:r>
              <w:rPr>
                <w:b/>
                <w:sz w:val="28"/>
                <w:szCs w:val="28"/>
              </w:rPr>
              <w:t xml:space="preserve">Property Services </w:t>
            </w:r>
          </w:p>
        </w:tc>
      </w:tr>
      <w:tr w:rsidR="00003EBC" w14:paraId="20C46966" w14:textId="77777777" w:rsidTr="007409C3">
        <w:tc>
          <w:tcPr>
            <w:tcW w:w="1951" w:type="dxa"/>
          </w:tcPr>
          <w:p w14:paraId="20C46964" w14:textId="77777777" w:rsidR="00003EBC" w:rsidRPr="000C4F2A" w:rsidRDefault="00003EBC" w:rsidP="00003EBC">
            <w:pPr>
              <w:rPr>
                <w:sz w:val="24"/>
                <w:szCs w:val="24"/>
              </w:rPr>
            </w:pPr>
            <w:r w:rsidRPr="000C4F2A">
              <w:rPr>
                <w:sz w:val="24"/>
                <w:szCs w:val="24"/>
              </w:rPr>
              <w:t>Reporting To:</w:t>
            </w:r>
          </w:p>
        </w:tc>
        <w:tc>
          <w:tcPr>
            <w:tcW w:w="9072" w:type="dxa"/>
          </w:tcPr>
          <w:p w14:paraId="20C46965" w14:textId="256DC566" w:rsidR="00003EBC" w:rsidRPr="00003EBC" w:rsidRDefault="00003EBC" w:rsidP="00003EBC">
            <w:pPr>
              <w:rPr>
                <w:rFonts w:ascii="Calibri" w:hAnsi="Calibri" w:cs="Calibri"/>
                <w:b/>
                <w:bCs/>
                <w:sz w:val="28"/>
                <w:szCs w:val="28"/>
              </w:rPr>
            </w:pPr>
            <w:r w:rsidRPr="00003EBC">
              <w:rPr>
                <w:rFonts w:ascii="Calibri" w:hAnsi="Calibri" w:cs="Calibri"/>
                <w:b/>
                <w:bCs/>
                <w:sz w:val="28"/>
                <w:szCs w:val="28"/>
              </w:rPr>
              <w:t>Caretaking and Building Service Manager</w:t>
            </w:r>
          </w:p>
        </w:tc>
      </w:tr>
      <w:tr w:rsidR="00003EBC" w14:paraId="20C46969" w14:textId="77777777" w:rsidTr="007409C3">
        <w:tc>
          <w:tcPr>
            <w:tcW w:w="1951" w:type="dxa"/>
          </w:tcPr>
          <w:p w14:paraId="20C46967" w14:textId="77777777" w:rsidR="00003EBC" w:rsidRPr="000C4F2A" w:rsidRDefault="00003EBC" w:rsidP="00003EBC">
            <w:pPr>
              <w:rPr>
                <w:sz w:val="24"/>
                <w:szCs w:val="24"/>
              </w:rPr>
            </w:pPr>
            <w:r w:rsidRPr="000C4F2A">
              <w:rPr>
                <w:sz w:val="24"/>
                <w:szCs w:val="24"/>
              </w:rPr>
              <w:t>Salary:</w:t>
            </w:r>
          </w:p>
        </w:tc>
        <w:tc>
          <w:tcPr>
            <w:tcW w:w="9072" w:type="dxa"/>
          </w:tcPr>
          <w:p w14:paraId="20C46968" w14:textId="51212755" w:rsidR="00003EBC" w:rsidRPr="00905E51" w:rsidRDefault="00003EBC" w:rsidP="00003EBC">
            <w:pPr>
              <w:rPr>
                <w:b/>
                <w:sz w:val="28"/>
                <w:szCs w:val="28"/>
              </w:rPr>
            </w:pPr>
            <w:r>
              <w:rPr>
                <w:b/>
                <w:sz w:val="28"/>
                <w:szCs w:val="28"/>
              </w:rPr>
              <w:t>National Living/Minimum wage</w:t>
            </w:r>
          </w:p>
        </w:tc>
      </w:tr>
      <w:tr w:rsidR="00003EBC" w14:paraId="20C4696C" w14:textId="77777777" w:rsidTr="007409C3">
        <w:tc>
          <w:tcPr>
            <w:tcW w:w="1951" w:type="dxa"/>
            <w:tcBorders>
              <w:bottom w:val="single" w:sz="4" w:space="0" w:color="auto"/>
            </w:tcBorders>
          </w:tcPr>
          <w:p w14:paraId="20C4696A" w14:textId="77777777" w:rsidR="00003EBC" w:rsidRPr="000C4F2A" w:rsidRDefault="00003EBC" w:rsidP="00003EBC">
            <w:pPr>
              <w:rPr>
                <w:sz w:val="24"/>
                <w:szCs w:val="24"/>
              </w:rPr>
            </w:pPr>
            <w:r>
              <w:rPr>
                <w:sz w:val="24"/>
                <w:szCs w:val="24"/>
              </w:rPr>
              <w:t>Hours of Work:</w:t>
            </w:r>
          </w:p>
        </w:tc>
        <w:tc>
          <w:tcPr>
            <w:tcW w:w="9072" w:type="dxa"/>
            <w:tcBorders>
              <w:bottom w:val="single" w:sz="4" w:space="0" w:color="auto"/>
            </w:tcBorders>
          </w:tcPr>
          <w:p w14:paraId="20C4696B" w14:textId="58BA2E7D" w:rsidR="00003EBC" w:rsidRPr="00905E51" w:rsidRDefault="00923629" w:rsidP="00003EBC">
            <w:pPr>
              <w:rPr>
                <w:b/>
                <w:sz w:val="28"/>
                <w:szCs w:val="28"/>
              </w:rPr>
            </w:pPr>
            <w:r>
              <w:rPr>
                <w:b/>
                <w:sz w:val="28"/>
                <w:szCs w:val="28"/>
              </w:rPr>
              <w:t>40</w:t>
            </w:r>
            <w:r w:rsidR="00003EBC">
              <w:rPr>
                <w:b/>
                <w:sz w:val="28"/>
                <w:szCs w:val="28"/>
              </w:rPr>
              <w:t xml:space="preserve"> hours per week</w:t>
            </w:r>
          </w:p>
        </w:tc>
      </w:tr>
      <w:tr w:rsidR="00003EBC" w14:paraId="20C4696E" w14:textId="77777777" w:rsidTr="007409C3">
        <w:tc>
          <w:tcPr>
            <w:tcW w:w="11023" w:type="dxa"/>
            <w:gridSpan w:val="2"/>
            <w:shd w:val="clear" w:color="auto" w:fill="D9D9D9" w:themeFill="background1" w:themeFillShade="D9"/>
          </w:tcPr>
          <w:p w14:paraId="20C4696D" w14:textId="77777777" w:rsidR="00003EBC" w:rsidRPr="00905E51" w:rsidRDefault="00003EBC" w:rsidP="00003EBC">
            <w:pPr>
              <w:rPr>
                <w:b/>
                <w:color w:val="D836AE"/>
                <w:sz w:val="28"/>
                <w:szCs w:val="28"/>
              </w:rPr>
            </w:pPr>
            <w:r w:rsidRPr="00905E51">
              <w:rPr>
                <w:b/>
                <w:i/>
                <w:color w:val="D836AE"/>
                <w:sz w:val="28"/>
                <w:szCs w:val="28"/>
              </w:rPr>
              <w:t>General Description / Overview</w:t>
            </w:r>
            <w:r w:rsidRPr="00905E51">
              <w:rPr>
                <w:b/>
                <w:color w:val="D836AE"/>
                <w:sz w:val="28"/>
                <w:szCs w:val="28"/>
              </w:rPr>
              <w:t>:</w:t>
            </w:r>
          </w:p>
        </w:tc>
      </w:tr>
      <w:tr w:rsidR="00003EBC" w14:paraId="20C46973" w14:textId="77777777" w:rsidTr="007409C3">
        <w:tc>
          <w:tcPr>
            <w:tcW w:w="11023" w:type="dxa"/>
            <w:gridSpan w:val="2"/>
          </w:tcPr>
          <w:p w14:paraId="107A3A19" w14:textId="77777777" w:rsidR="00B174F6" w:rsidRDefault="00B174F6" w:rsidP="00003EBC">
            <w:pPr>
              <w:rPr>
                <w:rFonts w:ascii="Arial" w:hAnsi="Arial" w:cs="Arial"/>
                <w:sz w:val="20"/>
                <w:szCs w:val="20"/>
              </w:rPr>
            </w:pPr>
          </w:p>
          <w:p w14:paraId="131342B3" w14:textId="1B6F1B62" w:rsidR="00003EBC" w:rsidRDefault="00003EBC" w:rsidP="00003EBC">
            <w:pPr>
              <w:rPr>
                <w:rFonts w:ascii="Arial" w:hAnsi="Arial" w:cs="Arial"/>
                <w:sz w:val="20"/>
                <w:szCs w:val="20"/>
              </w:rPr>
            </w:pPr>
            <w:r w:rsidRPr="00B174F6">
              <w:rPr>
                <w:rFonts w:ascii="Arial" w:hAnsi="Arial" w:cs="Arial"/>
                <w:sz w:val="20"/>
                <w:szCs w:val="20"/>
              </w:rPr>
              <w:t>To support with the provision of a caretaking service to include communal areas, refuse areas and the surrounding environments of properties and housing complexes throughout the area within which Cartrefi Conwy operates. Providing an organisational presence to ensure general security and peace of mind for residents.</w:t>
            </w:r>
          </w:p>
          <w:p w14:paraId="2755E967" w14:textId="77777777" w:rsidR="004C44FE" w:rsidRDefault="004C44FE" w:rsidP="00003EBC">
            <w:pPr>
              <w:rPr>
                <w:rFonts w:ascii="Arial" w:eastAsia="Calibri" w:hAnsi="Arial" w:cs="Arial"/>
                <w:sz w:val="20"/>
                <w:szCs w:val="20"/>
              </w:rPr>
            </w:pPr>
          </w:p>
          <w:p w14:paraId="4D502FC9" w14:textId="020226D5" w:rsidR="004C44FE" w:rsidRPr="00FD1853" w:rsidRDefault="004C44FE" w:rsidP="00003EBC">
            <w:pPr>
              <w:rPr>
                <w:rFonts w:ascii="Arial" w:eastAsia="Calibri" w:hAnsi="Arial" w:cs="Arial"/>
                <w:b/>
                <w:bCs/>
                <w:sz w:val="20"/>
                <w:szCs w:val="20"/>
              </w:rPr>
            </w:pPr>
            <w:r w:rsidRPr="00FD1853">
              <w:rPr>
                <w:rFonts w:ascii="Arial" w:eastAsia="Calibri" w:hAnsi="Arial" w:cs="Arial"/>
                <w:b/>
                <w:bCs/>
                <w:sz w:val="20"/>
                <w:szCs w:val="20"/>
              </w:rPr>
              <w:t xml:space="preserve">Applicants must hold a </w:t>
            </w:r>
            <w:r w:rsidR="003F0A1E">
              <w:rPr>
                <w:rFonts w:ascii="Arial" w:eastAsia="Calibri" w:hAnsi="Arial" w:cs="Arial"/>
                <w:b/>
                <w:bCs/>
                <w:sz w:val="20"/>
                <w:szCs w:val="20"/>
              </w:rPr>
              <w:t xml:space="preserve">UK full </w:t>
            </w:r>
            <w:r w:rsidRPr="00FD1853">
              <w:rPr>
                <w:rFonts w:ascii="Arial" w:eastAsia="Calibri" w:hAnsi="Arial" w:cs="Arial"/>
                <w:b/>
                <w:bCs/>
                <w:sz w:val="20"/>
                <w:szCs w:val="20"/>
              </w:rPr>
              <w:t xml:space="preserve">driving licence to be considered for this </w:t>
            </w:r>
            <w:r w:rsidR="003F0A1E" w:rsidRPr="00FD1853">
              <w:rPr>
                <w:rFonts w:ascii="Arial" w:eastAsia="Calibri" w:hAnsi="Arial" w:cs="Arial"/>
                <w:b/>
                <w:bCs/>
                <w:sz w:val="20"/>
                <w:szCs w:val="20"/>
              </w:rPr>
              <w:t>role.</w:t>
            </w:r>
          </w:p>
          <w:p w14:paraId="20C46972" w14:textId="65D40D68" w:rsidR="00003EBC" w:rsidRPr="00F919DC" w:rsidRDefault="00003EBC" w:rsidP="00003EBC">
            <w:pPr>
              <w:rPr>
                <w:rFonts w:ascii="Arial" w:hAnsi="Arial" w:cs="Arial"/>
                <w:sz w:val="20"/>
                <w:szCs w:val="20"/>
              </w:rPr>
            </w:pPr>
          </w:p>
        </w:tc>
      </w:tr>
      <w:tr w:rsidR="00003EBC" w14:paraId="5C35FAD1" w14:textId="77777777" w:rsidTr="00D1089F">
        <w:tc>
          <w:tcPr>
            <w:tcW w:w="11023" w:type="dxa"/>
            <w:gridSpan w:val="2"/>
          </w:tcPr>
          <w:p w14:paraId="6F81A8CF" w14:textId="77777777" w:rsidR="00003EBC" w:rsidRDefault="00003EBC" w:rsidP="00003EBC">
            <w:pPr>
              <w:rPr>
                <w:rFonts w:ascii="Arial" w:hAnsi="Arial" w:cs="Arial"/>
                <w:color w:val="D836AE"/>
                <w:sz w:val="20"/>
                <w:szCs w:val="20"/>
              </w:rPr>
            </w:pPr>
            <w:r>
              <w:rPr>
                <w:b/>
                <w:i/>
                <w:color w:val="D836AE"/>
                <w:sz w:val="28"/>
                <w:szCs w:val="28"/>
              </w:rPr>
              <w:t>The Employment Academy:</w:t>
            </w:r>
          </w:p>
        </w:tc>
      </w:tr>
      <w:tr w:rsidR="00003EBC" w14:paraId="409E24C6" w14:textId="77777777" w:rsidTr="00D1089F">
        <w:tc>
          <w:tcPr>
            <w:tcW w:w="11023" w:type="dxa"/>
            <w:gridSpan w:val="2"/>
          </w:tcPr>
          <w:p w14:paraId="1DE41A3D" w14:textId="77777777" w:rsidR="00003EBC" w:rsidRDefault="00003EBC" w:rsidP="00003EBC">
            <w:pPr>
              <w:rPr>
                <w:rFonts w:ascii="Arial" w:hAnsi="Arial" w:cs="Arial"/>
                <w:sz w:val="20"/>
                <w:szCs w:val="20"/>
              </w:rPr>
            </w:pPr>
          </w:p>
          <w:p w14:paraId="52CF68BB" w14:textId="15EFB9F0" w:rsidR="00003EBC" w:rsidRPr="0068564C" w:rsidRDefault="00003EBC" w:rsidP="00003EBC">
            <w:pPr>
              <w:rPr>
                <w:rFonts w:ascii="Arial" w:hAnsi="Arial" w:cs="Arial"/>
                <w:b/>
                <w:i/>
                <w:sz w:val="20"/>
                <w:szCs w:val="20"/>
              </w:rPr>
            </w:pPr>
            <w:r>
              <w:rPr>
                <w:rFonts w:ascii="Arial" w:hAnsi="Arial" w:cs="Arial"/>
                <w:b/>
                <w:i/>
                <w:sz w:val="20"/>
                <w:szCs w:val="20"/>
              </w:rPr>
              <w:t xml:space="preserve">The Employment Academy offers up to </w:t>
            </w:r>
            <w:r w:rsidRPr="0068564C">
              <w:rPr>
                <w:rFonts w:ascii="Arial" w:hAnsi="Arial" w:cs="Arial"/>
                <w:b/>
                <w:i/>
                <w:sz w:val="20"/>
                <w:szCs w:val="20"/>
              </w:rPr>
              <w:t>1</w:t>
            </w:r>
            <w:r>
              <w:rPr>
                <w:rFonts w:ascii="Arial" w:hAnsi="Arial" w:cs="Arial"/>
                <w:b/>
                <w:i/>
                <w:sz w:val="20"/>
                <w:szCs w:val="20"/>
              </w:rPr>
              <w:t>2</w:t>
            </w:r>
            <w:r w:rsidRPr="0068564C">
              <w:rPr>
                <w:rFonts w:ascii="Arial" w:hAnsi="Arial" w:cs="Arial"/>
                <w:b/>
                <w:i/>
                <w:sz w:val="20"/>
                <w:szCs w:val="20"/>
              </w:rPr>
              <w:t xml:space="preserve"> months paid employment to unemployed tenants of Cartrefi Conwy. As part of the Academy the post holder will receive:</w:t>
            </w:r>
          </w:p>
          <w:p w14:paraId="79F1AE37" w14:textId="77777777" w:rsidR="00003EBC" w:rsidRDefault="00003EBC" w:rsidP="00003EBC">
            <w:pPr>
              <w:rPr>
                <w:rFonts w:ascii="Arial" w:hAnsi="Arial" w:cs="Arial"/>
                <w:sz w:val="20"/>
                <w:szCs w:val="20"/>
              </w:rPr>
            </w:pPr>
          </w:p>
          <w:p w14:paraId="47B55D7B" w14:textId="77777777" w:rsidR="00003EBC" w:rsidRPr="00DF7634" w:rsidRDefault="00003EBC" w:rsidP="00003EBC">
            <w:pPr>
              <w:pStyle w:val="ListParagraph"/>
              <w:numPr>
                <w:ilvl w:val="0"/>
                <w:numId w:val="7"/>
              </w:numPr>
              <w:rPr>
                <w:rFonts w:ascii="Arial" w:hAnsi="Arial" w:cs="Arial"/>
                <w:sz w:val="20"/>
                <w:szCs w:val="20"/>
              </w:rPr>
            </w:pPr>
            <w:r w:rsidRPr="00DF7634">
              <w:rPr>
                <w:rFonts w:ascii="Arial" w:hAnsi="Arial" w:cs="Arial"/>
                <w:sz w:val="20"/>
                <w:szCs w:val="20"/>
              </w:rPr>
              <w:t>On the job support</w:t>
            </w:r>
            <w:r>
              <w:rPr>
                <w:rFonts w:ascii="Arial" w:hAnsi="Arial" w:cs="Arial"/>
                <w:sz w:val="20"/>
                <w:szCs w:val="20"/>
              </w:rPr>
              <w:t xml:space="preserve"> and training</w:t>
            </w:r>
          </w:p>
          <w:p w14:paraId="13D007EF" w14:textId="650B79B8" w:rsidR="00003EBC" w:rsidRDefault="00003EBC" w:rsidP="00003EBC">
            <w:pPr>
              <w:pStyle w:val="ListParagraph"/>
              <w:numPr>
                <w:ilvl w:val="0"/>
                <w:numId w:val="7"/>
              </w:numPr>
              <w:rPr>
                <w:rFonts w:ascii="Arial" w:hAnsi="Arial" w:cs="Arial"/>
                <w:sz w:val="20"/>
                <w:szCs w:val="20"/>
              </w:rPr>
            </w:pPr>
            <w:r>
              <w:rPr>
                <w:rFonts w:ascii="Arial" w:hAnsi="Arial" w:cs="Arial"/>
                <w:sz w:val="20"/>
                <w:szCs w:val="20"/>
              </w:rPr>
              <w:t xml:space="preserve">Formal qualifications including employability </w:t>
            </w:r>
            <w:r w:rsidR="003F0A1E">
              <w:rPr>
                <w:rFonts w:ascii="Arial" w:hAnsi="Arial" w:cs="Arial"/>
                <w:sz w:val="20"/>
                <w:szCs w:val="20"/>
              </w:rPr>
              <w:t>training.</w:t>
            </w:r>
          </w:p>
          <w:p w14:paraId="2ECD23E8" w14:textId="5719F11C" w:rsidR="00003EBC" w:rsidRDefault="00003EBC" w:rsidP="00003EBC">
            <w:pPr>
              <w:pStyle w:val="ListParagraph"/>
              <w:numPr>
                <w:ilvl w:val="0"/>
                <w:numId w:val="7"/>
              </w:numPr>
              <w:rPr>
                <w:rFonts w:ascii="Arial" w:hAnsi="Arial" w:cs="Arial"/>
                <w:sz w:val="20"/>
                <w:szCs w:val="20"/>
              </w:rPr>
            </w:pPr>
            <w:r>
              <w:rPr>
                <w:rFonts w:ascii="Arial" w:hAnsi="Arial" w:cs="Arial"/>
                <w:sz w:val="20"/>
                <w:szCs w:val="20"/>
              </w:rPr>
              <w:t>Paid employment for up to 12 months</w:t>
            </w:r>
          </w:p>
          <w:p w14:paraId="0EE74B15" w14:textId="77777777" w:rsidR="00003EBC" w:rsidRDefault="00003EBC" w:rsidP="00003EBC">
            <w:pPr>
              <w:pStyle w:val="ListParagraph"/>
              <w:numPr>
                <w:ilvl w:val="0"/>
                <w:numId w:val="7"/>
              </w:numPr>
              <w:rPr>
                <w:rFonts w:ascii="Arial" w:hAnsi="Arial" w:cs="Arial"/>
                <w:sz w:val="20"/>
                <w:szCs w:val="20"/>
              </w:rPr>
            </w:pPr>
            <w:r>
              <w:rPr>
                <w:rFonts w:ascii="Arial" w:hAnsi="Arial" w:cs="Arial"/>
                <w:sz w:val="20"/>
                <w:szCs w:val="20"/>
              </w:rPr>
              <w:t>Support of a Mentor</w:t>
            </w:r>
          </w:p>
          <w:p w14:paraId="5A382943" w14:textId="77777777" w:rsidR="00003EBC" w:rsidRDefault="00003EBC" w:rsidP="00003EBC">
            <w:pPr>
              <w:pStyle w:val="ListParagraph"/>
              <w:numPr>
                <w:ilvl w:val="0"/>
                <w:numId w:val="7"/>
              </w:numPr>
              <w:rPr>
                <w:rFonts w:ascii="Arial" w:hAnsi="Arial" w:cs="Arial"/>
                <w:sz w:val="20"/>
                <w:szCs w:val="20"/>
              </w:rPr>
            </w:pPr>
            <w:r>
              <w:rPr>
                <w:rFonts w:ascii="Arial" w:hAnsi="Arial" w:cs="Arial"/>
                <w:sz w:val="20"/>
                <w:szCs w:val="20"/>
              </w:rPr>
              <w:t>Assistance to secure employment at the end of the contract</w:t>
            </w:r>
          </w:p>
          <w:p w14:paraId="3793D7DE" w14:textId="77777777" w:rsidR="00003EBC" w:rsidRDefault="00003EBC" w:rsidP="00003EBC">
            <w:pPr>
              <w:rPr>
                <w:rFonts w:ascii="Arial" w:hAnsi="Arial" w:cs="Arial"/>
                <w:sz w:val="20"/>
                <w:szCs w:val="20"/>
              </w:rPr>
            </w:pPr>
          </w:p>
          <w:p w14:paraId="3DCD2209" w14:textId="77777777" w:rsidR="00003EBC" w:rsidRDefault="00003EBC" w:rsidP="00003EBC">
            <w:pPr>
              <w:rPr>
                <w:rFonts w:ascii="Arial" w:hAnsi="Arial" w:cs="Arial"/>
                <w:sz w:val="20"/>
                <w:szCs w:val="20"/>
              </w:rPr>
            </w:pPr>
            <w:r w:rsidRPr="0068564C">
              <w:rPr>
                <w:rFonts w:ascii="Arial" w:hAnsi="Arial" w:cs="Arial"/>
                <w:b/>
                <w:i/>
                <w:sz w:val="20"/>
                <w:szCs w:val="20"/>
              </w:rPr>
              <w:t>As part of the Employment Academy, the post holder will be expected to</w:t>
            </w:r>
            <w:r>
              <w:rPr>
                <w:rFonts w:ascii="Arial" w:hAnsi="Arial" w:cs="Arial"/>
                <w:sz w:val="20"/>
                <w:szCs w:val="20"/>
              </w:rPr>
              <w:t>:</w:t>
            </w:r>
          </w:p>
          <w:p w14:paraId="019F8A91" w14:textId="77777777" w:rsidR="00003EBC" w:rsidRDefault="00003EBC" w:rsidP="00003EBC">
            <w:pPr>
              <w:rPr>
                <w:rFonts w:ascii="Arial" w:hAnsi="Arial" w:cs="Arial"/>
                <w:sz w:val="20"/>
                <w:szCs w:val="20"/>
              </w:rPr>
            </w:pPr>
          </w:p>
          <w:p w14:paraId="6093813D" w14:textId="2427509A" w:rsidR="00003EBC" w:rsidRDefault="00003EBC" w:rsidP="00003EBC">
            <w:pPr>
              <w:pStyle w:val="ListParagraph"/>
              <w:numPr>
                <w:ilvl w:val="0"/>
                <w:numId w:val="4"/>
              </w:numPr>
              <w:rPr>
                <w:rFonts w:ascii="Arial" w:hAnsi="Arial" w:cs="Arial"/>
                <w:sz w:val="20"/>
                <w:szCs w:val="20"/>
              </w:rPr>
            </w:pPr>
            <w:r>
              <w:rPr>
                <w:rFonts w:ascii="Arial" w:hAnsi="Arial" w:cs="Arial"/>
                <w:sz w:val="20"/>
                <w:szCs w:val="20"/>
              </w:rPr>
              <w:t xml:space="preserve">Attend work every day on </w:t>
            </w:r>
            <w:r w:rsidR="003F0A1E">
              <w:rPr>
                <w:rFonts w:ascii="Arial" w:hAnsi="Arial" w:cs="Arial"/>
                <w:sz w:val="20"/>
                <w:szCs w:val="20"/>
              </w:rPr>
              <w:t>time.</w:t>
            </w:r>
          </w:p>
          <w:p w14:paraId="15D1F394" w14:textId="6D3B188F" w:rsidR="00003EBC" w:rsidRPr="00DF7634" w:rsidRDefault="00003EBC" w:rsidP="00003EBC">
            <w:pPr>
              <w:pStyle w:val="ListParagraph"/>
              <w:numPr>
                <w:ilvl w:val="0"/>
                <w:numId w:val="4"/>
              </w:numPr>
              <w:rPr>
                <w:rFonts w:ascii="Arial" w:hAnsi="Arial" w:cs="Arial"/>
                <w:sz w:val="20"/>
                <w:szCs w:val="20"/>
              </w:rPr>
            </w:pPr>
            <w:r>
              <w:rPr>
                <w:rFonts w:ascii="Arial" w:hAnsi="Arial" w:cs="Arial"/>
                <w:sz w:val="20"/>
                <w:szCs w:val="20"/>
              </w:rPr>
              <w:t xml:space="preserve">Undertake all training as stated on the job </w:t>
            </w:r>
            <w:r w:rsidR="003F0A1E">
              <w:rPr>
                <w:rFonts w:ascii="Arial" w:hAnsi="Arial" w:cs="Arial"/>
                <w:sz w:val="20"/>
                <w:szCs w:val="20"/>
              </w:rPr>
              <w:t>description.</w:t>
            </w:r>
          </w:p>
          <w:p w14:paraId="327A41B8" w14:textId="51EE66A2" w:rsidR="00003EBC" w:rsidRDefault="00003EBC" w:rsidP="00003EBC">
            <w:pPr>
              <w:pStyle w:val="ListParagraph"/>
              <w:numPr>
                <w:ilvl w:val="0"/>
                <w:numId w:val="4"/>
              </w:numPr>
              <w:rPr>
                <w:rFonts w:ascii="Arial" w:hAnsi="Arial" w:cs="Arial"/>
                <w:sz w:val="20"/>
                <w:szCs w:val="20"/>
              </w:rPr>
            </w:pPr>
            <w:r>
              <w:rPr>
                <w:rFonts w:ascii="Arial" w:hAnsi="Arial" w:cs="Arial"/>
                <w:sz w:val="20"/>
                <w:szCs w:val="20"/>
              </w:rPr>
              <w:t xml:space="preserve">Attend suitable work placements with other </w:t>
            </w:r>
            <w:r w:rsidR="003F0A1E">
              <w:rPr>
                <w:rFonts w:ascii="Arial" w:hAnsi="Arial" w:cs="Arial"/>
                <w:sz w:val="20"/>
                <w:szCs w:val="20"/>
              </w:rPr>
              <w:t>companies.</w:t>
            </w:r>
          </w:p>
          <w:p w14:paraId="1737F83A" w14:textId="3BB9493A" w:rsidR="00003EBC" w:rsidRDefault="00003EBC" w:rsidP="00003EBC">
            <w:pPr>
              <w:pStyle w:val="ListParagraph"/>
              <w:numPr>
                <w:ilvl w:val="0"/>
                <w:numId w:val="4"/>
              </w:numPr>
              <w:rPr>
                <w:rFonts w:ascii="Arial" w:hAnsi="Arial" w:cs="Arial"/>
                <w:sz w:val="20"/>
                <w:szCs w:val="20"/>
              </w:rPr>
            </w:pPr>
            <w:r>
              <w:rPr>
                <w:rFonts w:ascii="Arial" w:hAnsi="Arial" w:cs="Arial"/>
                <w:sz w:val="20"/>
                <w:szCs w:val="20"/>
              </w:rPr>
              <w:t xml:space="preserve">Attend regular sessions with your Mentor to discuss </w:t>
            </w:r>
            <w:r w:rsidR="003F0A1E">
              <w:rPr>
                <w:rFonts w:ascii="Arial" w:hAnsi="Arial" w:cs="Arial"/>
                <w:sz w:val="20"/>
                <w:szCs w:val="20"/>
              </w:rPr>
              <w:t>progress.</w:t>
            </w:r>
          </w:p>
          <w:p w14:paraId="593A8E61" w14:textId="6EA09486" w:rsidR="00003EBC" w:rsidRPr="00DF7634" w:rsidRDefault="00003EBC" w:rsidP="00003EBC">
            <w:pPr>
              <w:pStyle w:val="ListParagraph"/>
              <w:numPr>
                <w:ilvl w:val="0"/>
                <w:numId w:val="4"/>
              </w:numPr>
              <w:rPr>
                <w:rFonts w:ascii="Arial" w:hAnsi="Arial" w:cs="Arial"/>
                <w:sz w:val="20"/>
                <w:szCs w:val="20"/>
              </w:rPr>
            </w:pPr>
            <w:r>
              <w:rPr>
                <w:rFonts w:ascii="Arial" w:hAnsi="Arial" w:cs="Arial"/>
                <w:sz w:val="20"/>
                <w:szCs w:val="20"/>
              </w:rPr>
              <w:t>C</w:t>
            </w:r>
            <w:r w:rsidRPr="00DF7634">
              <w:rPr>
                <w:rFonts w:ascii="Arial" w:hAnsi="Arial" w:cs="Arial"/>
                <w:sz w:val="20"/>
                <w:szCs w:val="20"/>
              </w:rPr>
              <w:t xml:space="preserve">ommit to applying for employment opportunities towards the end of the fixed term </w:t>
            </w:r>
            <w:r w:rsidR="003F0A1E" w:rsidRPr="00DF7634">
              <w:rPr>
                <w:rFonts w:ascii="Arial" w:hAnsi="Arial" w:cs="Arial"/>
                <w:sz w:val="20"/>
                <w:szCs w:val="20"/>
              </w:rPr>
              <w:t>contract.</w:t>
            </w:r>
          </w:p>
          <w:p w14:paraId="3674F9C1" w14:textId="77777777" w:rsidR="00003EBC" w:rsidRPr="00142963" w:rsidRDefault="00003EBC" w:rsidP="00003EBC">
            <w:pPr>
              <w:rPr>
                <w:sz w:val="28"/>
                <w:szCs w:val="28"/>
              </w:rPr>
            </w:pPr>
          </w:p>
        </w:tc>
      </w:tr>
      <w:tr w:rsidR="00003EBC" w14:paraId="049CB148" w14:textId="77777777" w:rsidTr="00D1089F">
        <w:tc>
          <w:tcPr>
            <w:tcW w:w="11023" w:type="dxa"/>
            <w:gridSpan w:val="2"/>
          </w:tcPr>
          <w:p w14:paraId="0DF59A99" w14:textId="77777777" w:rsidR="00003EBC" w:rsidRDefault="00003EBC" w:rsidP="00003EBC">
            <w:pPr>
              <w:rPr>
                <w:rFonts w:ascii="Arial" w:hAnsi="Arial" w:cs="Arial"/>
                <w:sz w:val="20"/>
                <w:szCs w:val="20"/>
              </w:rPr>
            </w:pPr>
          </w:p>
          <w:p w14:paraId="22388AD1" w14:textId="77777777" w:rsidR="00003EBC" w:rsidRPr="0068564C" w:rsidRDefault="00003EBC" w:rsidP="00003EBC">
            <w:pPr>
              <w:rPr>
                <w:rFonts w:ascii="Arial" w:hAnsi="Arial" w:cs="Arial"/>
                <w:b/>
                <w:sz w:val="20"/>
                <w:szCs w:val="20"/>
              </w:rPr>
            </w:pPr>
            <w:r w:rsidRPr="0068564C">
              <w:rPr>
                <w:rFonts w:ascii="Arial" w:hAnsi="Arial" w:cs="Arial"/>
                <w:b/>
                <w:i/>
                <w:sz w:val="20"/>
                <w:szCs w:val="20"/>
              </w:rPr>
              <w:t>To demonstrate your suitability for this role, you may be asked questions on the following at interview</w:t>
            </w:r>
            <w:r w:rsidRPr="0068564C">
              <w:rPr>
                <w:rFonts w:ascii="Arial" w:hAnsi="Arial" w:cs="Arial"/>
                <w:b/>
                <w:sz w:val="20"/>
                <w:szCs w:val="20"/>
              </w:rPr>
              <w:t>:</w:t>
            </w:r>
          </w:p>
          <w:p w14:paraId="6E324658" w14:textId="77777777" w:rsidR="00003EBC" w:rsidRDefault="00003EBC" w:rsidP="00003EBC">
            <w:pPr>
              <w:rPr>
                <w:rFonts w:ascii="Arial" w:hAnsi="Arial" w:cs="Arial"/>
                <w:sz w:val="20"/>
                <w:szCs w:val="20"/>
              </w:rPr>
            </w:pPr>
          </w:p>
          <w:p w14:paraId="169C9344" w14:textId="77777777" w:rsidR="00003EBC" w:rsidRPr="00003EBC" w:rsidRDefault="00003EBC" w:rsidP="00003EBC">
            <w:pPr>
              <w:pStyle w:val="ListParagraph"/>
              <w:numPr>
                <w:ilvl w:val="0"/>
                <w:numId w:val="11"/>
              </w:numPr>
              <w:rPr>
                <w:rFonts w:ascii="Arial" w:hAnsi="Arial" w:cs="Arial"/>
                <w:sz w:val="20"/>
                <w:szCs w:val="20"/>
              </w:rPr>
            </w:pPr>
            <w:r w:rsidRPr="00003EBC">
              <w:rPr>
                <w:rFonts w:ascii="Arial" w:hAnsi="Arial" w:cs="Arial"/>
                <w:sz w:val="20"/>
                <w:szCs w:val="20"/>
              </w:rPr>
              <w:t>Awareness of Health and Safety practices</w:t>
            </w:r>
          </w:p>
          <w:p w14:paraId="0FCA5D17" w14:textId="38D57A99" w:rsidR="00003EBC" w:rsidRPr="00003EBC" w:rsidRDefault="00003EBC" w:rsidP="00003EBC">
            <w:pPr>
              <w:pStyle w:val="ListParagraph"/>
              <w:numPr>
                <w:ilvl w:val="0"/>
                <w:numId w:val="11"/>
              </w:numPr>
              <w:rPr>
                <w:rFonts w:ascii="Arial" w:hAnsi="Arial" w:cs="Arial"/>
                <w:sz w:val="20"/>
                <w:szCs w:val="20"/>
              </w:rPr>
            </w:pPr>
            <w:r w:rsidRPr="00003EBC">
              <w:rPr>
                <w:rFonts w:ascii="Arial" w:hAnsi="Arial" w:cs="Arial"/>
                <w:sz w:val="20"/>
                <w:szCs w:val="20"/>
              </w:rPr>
              <w:t xml:space="preserve">Ability to work </w:t>
            </w:r>
            <w:r w:rsidR="003F0A1E" w:rsidRPr="00003EBC">
              <w:rPr>
                <w:rFonts w:ascii="Arial" w:hAnsi="Arial" w:cs="Arial"/>
                <w:sz w:val="20"/>
                <w:szCs w:val="20"/>
              </w:rPr>
              <w:t>flexibly.</w:t>
            </w:r>
          </w:p>
          <w:p w14:paraId="6161F679" w14:textId="40DC2E63" w:rsidR="00003EBC" w:rsidRPr="00003EBC" w:rsidRDefault="00003EBC" w:rsidP="00003EBC">
            <w:pPr>
              <w:pStyle w:val="ListParagraph"/>
              <w:numPr>
                <w:ilvl w:val="0"/>
                <w:numId w:val="11"/>
              </w:numPr>
              <w:rPr>
                <w:rFonts w:ascii="Arial" w:hAnsi="Arial" w:cs="Arial"/>
                <w:sz w:val="20"/>
                <w:szCs w:val="20"/>
              </w:rPr>
            </w:pPr>
            <w:r w:rsidRPr="00003EBC">
              <w:rPr>
                <w:rFonts w:ascii="Arial" w:hAnsi="Arial" w:cs="Arial"/>
                <w:sz w:val="20"/>
                <w:szCs w:val="20"/>
              </w:rPr>
              <w:t xml:space="preserve">Ability to meet deadlines and work to tight </w:t>
            </w:r>
            <w:r w:rsidR="003F0A1E" w:rsidRPr="00003EBC">
              <w:rPr>
                <w:rFonts w:ascii="Arial" w:hAnsi="Arial" w:cs="Arial"/>
                <w:sz w:val="20"/>
                <w:szCs w:val="20"/>
              </w:rPr>
              <w:t>schedules.</w:t>
            </w:r>
          </w:p>
          <w:p w14:paraId="063965DD" w14:textId="7FBAEB2B" w:rsidR="00003EBC" w:rsidRPr="00003EBC" w:rsidRDefault="00003EBC" w:rsidP="00003EBC">
            <w:pPr>
              <w:pStyle w:val="ListParagraph"/>
              <w:numPr>
                <w:ilvl w:val="0"/>
                <w:numId w:val="11"/>
              </w:numPr>
              <w:rPr>
                <w:rFonts w:ascii="Arial" w:hAnsi="Arial" w:cs="Arial"/>
                <w:sz w:val="20"/>
                <w:szCs w:val="20"/>
              </w:rPr>
            </w:pPr>
            <w:r w:rsidRPr="00003EBC">
              <w:rPr>
                <w:rFonts w:ascii="Arial" w:hAnsi="Arial" w:cs="Arial"/>
                <w:sz w:val="20"/>
                <w:szCs w:val="20"/>
              </w:rPr>
              <w:t xml:space="preserve">Ability to follow instructions and </w:t>
            </w:r>
            <w:r w:rsidR="003F0A1E" w:rsidRPr="00003EBC">
              <w:rPr>
                <w:rFonts w:ascii="Arial" w:hAnsi="Arial" w:cs="Arial"/>
                <w:sz w:val="20"/>
                <w:szCs w:val="20"/>
              </w:rPr>
              <w:t>procedures.</w:t>
            </w:r>
          </w:p>
          <w:p w14:paraId="630583F5" w14:textId="1AB33C18" w:rsidR="00003EBC" w:rsidRPr="00003EBC" w:rsidRDefault="00003EBC" w:rsidP="00003EBC">
            <w:pPr>
              <w:pStyle w:val="ListParagraph"/>
              <w:numPr>
                <w:ilvl w:val="0"/>
                <w:numId w:val="11"/>
              </w:numPr>
              <w:rPr>
                <w:rFonts w:ascii="Arial" w:hAnsi="Arial" w:cs="Arial"/>
                <w:sz w:val="20"/>
                <w:szCs w:val="20"/>
              </w:rPr>
            </w:pPr>
            <w:r w:rsidRPr="00003EBC">
              <w:rPr>
                <w:rFonts w:ascii="Arial" w:hAnsi="Arial" w:cs="Arial"/>
                <w:sz w:val="20"/>
                <w:szCs w:val="20"/>
              </w:rPr>
              <w:t xml:space="preserve">Willingness and commitment to learn and </w:t>
            </w:r>
            <w:r w:rsidR="003F0A1E" w:rsidRPr="00003EBC">
              <w:rPr>
                <w:rFonts w:ascii="Arial" w:hAnsi="Arial" w:cs="Arial"/>
                <w:sz w:val="20"/>
                <w:szCs w:val="20"/>
              </w:rPr>
              <w:t>develop.</w:t>
            </w:r>
          </w:p>
          <w:p w14:paraId="65A44271" w14:textId="77442252" w:rsidR="00003EBC" w:rsidRPr="00003EBC" w:rsidRDefault="00003EBC" w:rsidP="00003EBC">
            <w:pPr>
              <w:pStyle w:val="ListParagraph"/>
              <w:numPr>
                <w:ilvl w:val="0"/>
                <w:numId w:val="11"/>
              </w:numPr>
              <w:rPr>
                <w:rFonts w:ascii="Arial" w:hAnsi="Arial" w:cs="Arial"/>
                <w:sz w:val="20"/>
                <w:szCs w:val="20"/>
              </w:rPr>
            </w:pPr>
            <w:r w:rsidRPr="00003EBC">
              <w:rPr>
                <w:rFonts w:ascii="Arial" w:hAnsi="Arial" w:cs="Arial"/>
                <w:sz w:val="20"/>
                <w:szCs w:val="20"/>
              </w:rPr>
              <w:t xml:space="preserve">Ability to work in a </w:t>
            </w:r>
            <w:r w:rsidR="003F0A1E" w:rsidRPr="00003EBC">
              <w:rPr>
                <w:rFonts w:ascii="Arial" w:hAnsi="Arial" w:cs="Arial"/>
                <w:sz w:val="20"/>
                <w:szCs w:val="20"/>
              </w:rPr>
              <w:t>team.</w:t>
            </w:r>
          </w:p>
          <w:p w14:paraId="6995CD3A" w14:textId="52C84D30" w:rsidR="00003EBC" w:rsidRDefault="00003EBC" w:rsidP="00003EBC">
            <w:pPr>
              <w:pStyle w:val="ListParagraph"/>
              <w:numPr>
                <w:ilvl w:val="0"/>
                <w:numId w:val="11"/>
              </w:numPr>
              <w:rPr>
                <w:rFonts w:ascii="Arial" w:hAnsi="Arial" w:cs="Arial"/>
                <w:sz w:val="20"/>
                <w:szCs w:val="20"/>
              </w:rPr>
            </w:pPr>
            <w:r w:rsidRPr="00003EBC">
              <w:rPr>
                <w:rFonts w:ascii="Arial" w:hAnsi="Arial" w:cs="Arial"/>
                <w:sz w:val="20"/>
                <w:szCs w:val="20"/>
              </w:rPr>
              <w:t xml:space="preserve">Fit and able to carry out manual handling labouring </w:t>
            </w:r>
            <w:r w:rsidR="003F0A1E" w:rsidRPr="00003EBC">
              <w:rPr>
                <w:rFonts w:ascii="Arial" w:hAnsi="Arial" w:cs="Arial"/>
                <w:sz w:val="20"/>
                <w:szCs w:val="20"/>
              </w:rPr>
              <w:t>activities.</w:t>
            </w:r>
          </w:p>
          <w:p w14:paraId="7DBDFA77" w14:textId="6995BA0E" w:rsidR="00003EBC" w:rsidRDefault="00003EBC" w:rsidP="00003EBC">
            <w:pPr>
              <w:rPr>
                <w:rFonts w:ascii="Arial" w:hAnsi="Arial" w:cs="Arial"/>
                <w:sz w:val="20"/>
                <w:szCs w:val="20"/>
              </w:rPr>
            </w:pPr>
          </w:p>
          <w:p w14:paraId="47C0CE01" w14:textId="77777777" w:rsidR="00003EBC" w:rsidRDefault="00003EBC" w:rsidP="00003EBC">
            <w:pPr>
              <w:rPr>
                <w:rFonts w:ascii="Arial" w:hAnsi="Arial" w:cs="Arial"/>
                <w:sz w:val="20"/>
                <w:szCs w:val="20"/>
              </w:rPr>
            </w:pPr>
          </w:p>
          <w:p w14:paraId="4019B9F9" w14:textId="77777777" w:rsidR="00003EBC" w:rsidRDefault="00003EBC" w:rsidP="00003EBC">
            <w:pPr>
              <w:rPr>
                <w:rFonts w:ascii="Arial" w:hAnsi="Arial" w:cs="Arial"/>
                <w:sz w:val="20"/>
                <w:szCs w:val="20"/>
              </w:rPr>
            </w:pPr>
          </w:p>
          <w:p w14:paraId="0199CEBC" w14:textId="4AABE915" w:rsidR="00003EBC" w:rsidRPr="00003EBC" w:rsidRDefault="00003EBC" w:rsidP="00003EBC">
            <w:pPr>
              <w:rPr>
                <w:rFonts w:ascii="Arial" w:hAnsi="Arial" w:cs="Arial"/>
                <w:sz w:val="20"/>
                <w:szCs w:val="20"/>
              </w:rPr>
            </w:pPr>
          </w:p>
        </w:tc>
      </w:tr>
      <w:tr w:rsidR="00003EBC" w14:paraId="20C46975" w14:textId="77777777" w:rsidTr="007409C3">
        <w:tc>
          <w:tcPr>
            <w:tcW w:w="11023" w:type="dxa"/>
            <w:gridSpan w:val="2"/>
            <w:shd w:val="clear" w:color="auto" w:fill="D9D9D9" w:themeFill="background1" w:themeFillShade="D9"/>
          </w:tcPr>
          <w:p w14:paraId="20C46974" w14:textId="77777777" w:rsidR="00003EBC" w:rsidRDefault="00003EBC" w:rsidP="00003EBC">
            <w:pPr>
              <w:rPr>
                <w:b/>
                <w:i/>
                <w:color w:val="D836AE"/>
                <w:sz w:val="28"/>
                <w:szCs w:val="28"/>
              </w:rPr>
            </w:pPr>
            <w:r>
              <w:rPr>
                <w:b/>
                <w:i/>
                <w:color w:val="D836AE"/>
                <w:sz w:val="28"/>
                <w:szCs w:val="28"/>
              </w:rPr>
              <w:lastRenderedPageBreak/>
              <w:t>Key Tasks:</w:t>
            </w:r>
          </w:p>
        </w:tc>
      </w:tr>
      <w:tr w:rsidR="00003EBC" w14:paraId="20C4698F" w14:textId="77777777" w:rsidTr="007409C3">
        <w:tc>
          <w:tcPr>
            <w:tcW w:w="11023" w:type="dxa"/>
            <w:gridSpan w:val="2"/>
          </w:tcPr>
          <w:p w14:paraId="0F4EA70C" w14:textId="77777777" w:rsidR="00003EBC" w:rsidRPr="00003EBC" w:rsidRDefault="00003EBC" w:rsidP="00003EBC">
            <w:pPr>
              <w:rPr>
                <w:rFonts w:ascii="Arial" w:hAnsi="Arial" w:cs="Arial"/>
                <w:color w:val="000000"/>
                <w:sz w:val="20"/>
                <w:szCs w:val="20"/>
              </w:rPr>
            </w:pPr>
            <w:r w:rsidRPr="00003EBC">
              <w:rPr>
                <w:rFonts w:ascii="Arial" w:hAnsi="Arial" w:cs="Arial"/>
                <w:color w:val="000000"/>
                <w:sz w:val="20"/>
                <w:szCs w:val="20"/>
              </w:rPr>
              <w:t xml:space="preserve">To support with visual checks in our buildings and surrounding areas for any visible problems for example defective lighting, potential hazards (health and safety) and fly tipping, in order to ensure that any problems are reported to the relevant department, Housing Officer and </w:t>
            </w:r>
            <w:r w:rsidRPr="00003EBC">
              <w:rPr>
                <w:rFonts w:ascii="Arial" w:hAnsi="Arial" w:cs="Arial"/>
                <w:sz w:val="20"/>
                <w:szCs w:val="20"/>
              </w:rPr>
              <w:t>Caretaking and Building Service Manager</w:t>
            </w:r>
          </w:p>
          <w:p w14:paraId="576B2A03" w14:textId="77777777" w:rsidR="00003EBC" w:rsidRPr="00003EBC" w:rsidRDefault="00003EBC" w:rsidP="00003EBC">
            <w:pPr>
              <w:rPr>
                <w:rFonts w:ascii="Arial" w:hAnsi="Arial" w:cs="Arial"/>
                <w:color w:val="000000"/>
                <w:sz w:val="20"/>
                <w:szCs w:val="20"/>
              </w:rPr>
            </w:pPr>
          </w:p>
          <w:p w14:paraId="453786D6" w14:textId="77777777" w:rsidR="00003EBC" w:rsidRPr="00003EBC" w:rsidRDefault="00003EBC" w:rsidP="00003EBC">
            <w:pPr>
              <w:rPr>
                <w:rFonts w:ascii="Arial" w:hAnsi="Arial" w:cs="Arial"/>
                <w:color w:val="000000"/>
                <w:sz w:val="20"/>
                <w:szCs w:val="20"/>
              </w:rPr>
            </w:pPr>
            <w:r w:rsidRPr="00003EBC">
              <w:rPr>
                <w:rFonts w:ascii="Arial" w:hAnsi="Arial" w:cs="Arial"/>
                <w:color w:val="000000"/>
                <w:sz w:val="20"/>
                <w:szCs w:val="20"/>
              </w:rPr>
              <w:t xml:space="preserve"> To support with checks of CCTV systems if applicable for any reported incidents, anti-social behaviour, vandalism and perform a maintenance check in order to ensure that cameras are working correctly.</w:t>
            </w:r>
          </w:p>
          <w:p w14:paraId="7E3CA019" w14:textId="77777777" w:rsidR="00003EBC" w:rsidRPr="00003EBC" w:rsidRDefault="00003EBC" w:rsidP="00003EBC">
            <w:pPr>
              <w:rPr>
                <w:rFonts w:ascii="Arial" w:hAnsi="Arial" w:cs="Arial"/>
                <w:color w:val="000000"/>
                <w:sz w:val="20"/>
                <w:szCs w:val="20"/>
              </w:rPr>
            </w:pPr>
          </w:p>
          <w:p w14:paraId="76D6CF8C" w14:textId="29285FB6" w:rsidR="00003EBC" w:rsidRPr="00003EBC" w:rsidRDefault="00003EBC" w:rsidP="00003EBC">
            <w:pPr>
              <w:rPr>
                <w:rFonts w:ascii="Arial" w:hAnsi="Arial" w:cs="Arial"/>
                <w:color w:val="000000"/>
                <w:sz w:val="20"/>
                <w:szCs w:val="20"/>
              </w:rPr>
            </w:pPr>
            <w:r w:rsidRPr="00003EBC">
              <w:rPr>
                <w:rFonts w:ascii="Arial" w:hAnsi="Arial" w:cs="Arial"/>
                <w:color w:val="000000"/>
                <w:sz w:val="20"/>
                <w:szCs w:val="20"/>
              </w:rPr>
              <w:t xml:space="preserve">To perform comprehensive cleaning of all communal areas including stairways and refuse areas working within health and safety guidance in order to maintain a clean and safe living environment for </w:t>
            </w:r>
            <w:r w:rsidR="003F0A1E">
              <w:rPr>
                <w:rFonts w:ascii="Arial" w:hAnsi="Arial" w:cs="Arial"/>
                <w:color w:val="000000"/>
                <w:sz w:val="20"/>
                <w:szCs w:val="20"/>
              </w:rPr>
              <w:t>contract holders</w:t>
            </w:r>
            <w:r w:rsidR="003F0A1E" w:rsidRPr="00003EBC">
              <w:rPr>
                <w:rFonts w:ascii="Arial" w:hAnsi="Arial" w:cs="Arial"/>
                <w:color w:val="000000"/>
                <w:sz w:val="20"/>
                <w:szCs w:val="20"/>
              </w:rPr>
              <w:t>.</w:t>
            </w:r>
          </w:p>
          <w:p w14:paraId="29E5206D" w14:textId="77777777" w:rsidR="00003EBC" w:rsidRPr="00003EBC" w:rsidRDefault="00003EBC" w:rsidP="00003EBC">
            <w:pPr>
              <w:rPr>
                <w:rFonts w:ascii="Arial" w:hAnsi="Arial" w:cs="Arial"/>
                <w:color w:val="000000"/>
                <w:sz w:val="20"/>
                <w:szCs w:val="20"/>
              </w:rPr>
            </w:pPr>
          </w:p>
          <w:p w14:paraId="5619C518" w14:textId="1DCDB45F" w:rsidR="00003EBC" w:rsidRPr="00003EBC" w:rsidRDefault="00003EBC" w:rsidP="00003EBC">
            <w:pPr>
              <w:rPr>
                <w:rFonts w:ascii="Arial" w:hAnsi="Arial" w:cs="Arial"/>
                <w:color w:val="000000"/>
                <w:sz w:val="20"/>
                <w:szCs w:val="20"/>
              </w:rPr>
            </w:pPr>
            <w:r w:rsidRPr="00003EBC">
              <w:rPr>
                <w:rFonts w:ascii="Arial" w:hAnsi="Arial" w:cs="Arial"/>
                <w:color w:val="000000"/>
                <w:sz w:val="20"/>
                <w:szCs w:val="20"/>
              </w:rPr>
              <w:t>To assist with carrying out regular weekly fire alarm system tests, reset and clear down alarm systems, to ensure that all fire alarm systems are working correctly and maintain records</w:t>
            </w:r>
            <w:r w:rsidR="00D7225F">
              <w:rPr>
                <w:rFonts w:ascii="Arial" w:hAnsi="Arial" w:cs="Arial"/>
                <w:color w:val="000000"/>
                <w:sz w:val="20"/>
                <w:szCs w:val="20"/>
              </w:rPr>
              <w:t>.</w:t>
            </w:r>
            <w:r w:rsidRPr="00003EBC">
              <w:rPr>
                <w:rFonts w:ascii="Arial" w:hAnsi="Arial" w:cs="Arial"/>
                <w:color w:val="000000"/>
                <w:sz w:val="20"/>
                <w:szCs w:val="20"/>
              </w:rPr>
              <w:t xml:space="preserve"> </w:t>
            </w:r>
            <w:r w:rsidR="00D7225F">
              <w:rPr>
                <w:rFonts w:ascii="Arial" w:hAnsi="Arial" w:cs="Arial"/>
                <w:color w:val="000000"/>
                <w:sz w:val="20"/>
                <w:szCs w:val="20"/>
              </w:rPr>
              <w:t>S</w:t>
            </w:r>
            <w:r w:rsidRPr="00003EBC">
              <w:rPr>
                <w:rFonts w:ascii="Arial" w:hAnsi="Arial" w:cs="Arial"/>
                <w:color w:val="000000"/>
                <w:sz w:val="20"/>
                <w:szCs w:val="20"/>
              </w:rPr>
              <w:t xml:space="preserve">eek appropriate actions </w:t>
            </w:r>
            <w:r w:rsidR="00D7225F">
              <w:rPr>
                <w:rFonts w:ascii="Arial" w:hAnsi="Arial" w:cs="Arial"/>
                <w:color w:val="000000"/>
                <w:sz w:val="20"/>
                <w:szCs w:val="20"/>
              </w:rPr>
              <w:t xml:space="preserve">to resolve any issues. </w:t>
            </w:r>
          </w:p>
          <w:p w14:paraId="35AB1F35" w14:textId="77777777" w:rsidR="00003EBC" w:rsidRPr="00003EBC" w:rsidRDefault="00003EBC" w:rsidP="00003EBC">
            <w:pPr>
              <w:rPr>
                <w:rFonts w:ascii="Arial" w:hAnsi="Arial" w:cs="Arial"/>
                <w:color w:val="000000"/>
                <w:sz w:val="20"/>
                <w:szCs w:val="20"/>
              </w:rPr>
            </w:pPr>
          </w:p>
          <w:p w14:paraId="00D906E7" w14:textId="0AA746C1" w:rsidR="00003EBC" w:rsidRPr="00003EBC" w:rsidRDefault="00003EBC" w:rsidP="00003EBC">
            <w:pPr>
              <w:rPr>
                <w:rFonts w:ascii="Arial" w:hAnsi="Arial" w:cs="Arial"/>
                <w:color w:val="000000"/>
                <w:sz w:val="20"/>
                <w:szCs w:val="20"/>
              </w:rPr>
            </w:pPr>
            <w:r w:rsidRPr="00003EBC">
              <w:rPr>
                <w:rFonts w:ascii="Arial" w:hAnsi="Arial" w:cs="Arial"/>
                <w:color w:val="000000"/>
                <w:sz w:val="20"/>
                <w:szCs w:val="20"/>
              </w:rPr>
              <w:t xml:space="preserve">To carry out monthly Fire Risk inspections of delegated communal sites to make sure that sites conform with </w:t>
            </w:r>
            <w:r w:rsidR="00D7225F">
              <w:rPr>
                <w:rFonts w:ascii="Arial" w:hAnsi="Arial" w:cs="Arial"/>
                <w:color w:val="000000"/>
                <w:sz w:val="20"/>
                <w:szCs w:val="20"/>
              </w:rPr>
              <w:t xml:space="preserve">the company </w:t>
            </w:r>
            <w:r w:rsidRPr="00003EBC">
              <w:rPr>
                <w:rFonts w:ascii="Arial" w:hAnsi="Arial" w:cs="Arial"/>
                <w:color w:val="000000"/>
                <w:sz w:val="20"/>
                <w:szCs w:val="20"/>
              </w:rPr>
              <w:t xml:space="preserve">Fire Policy. To record and report any issues, repairs through to our customer service </w:t>
            </w:r>
            <w:r w:rsidR="003F0A1E" w:rsidRPr="00003EBC">
              <w:rPr>
                <w:rFonts w:ascii="Arial" w:hAnsi="Arial" w:cs="Arial"/>
                <w:color w:val="000000"/>
                <w:sz w:val="20"/>
                <w:szCs w:val="20"/>
              </w:rPr>
              <w:t>team.</w:t>
            </w:r>
            <w:r w:rsidRPr="00003EBC">
              <w:rPr>
                <w:rFonts w:ascii="Arial" w:hAnsi="Arial" w:cs="Arial"/>
                <w:color w:val="000000"/>
                <w:sz w:val="20"/>
                <w:szCs w:val="20"/>
              </w:rPr>
              <w:t xml:space="preserve"> </w:t>
            </w:r>
          </w:p>
          <w:p w14:paraId="20EA8CCF" w14:textId="77777777" w:rsidR="00003EBC" w:rsidRPr="00003EBC" w:rsidRDefault="00003EBC" w:rsidP="00003EBC">
            <w:pPr>
              <w:rPr>
                <w:rFonts w:ascii="Arial" w:hAnsi="Arial" w:cs="Arial"/>
                <w:color w:val="000000"/>
                <w:sz w:val="20"/>
                <w:szCs w:val="20"/>
              </w:rPr>
            </w:pPr>
          </w:p>
          <w:p w14:paraId="6128A037" w14:textId="77777777" w:rsidR="00003EBC" w:rsidRPr="00003EBC" w:rsidRDefault="00003EBC" w:rsidP="00003EBC">
            <w:pPr>
              <w:rPr>
                <w:rFonts w:ascii="Arial" w:hAnsi="Arial" w:cs="Arial"/>
                <w:color w:val="000000"/>
                <w:sz w:val="20"/>
                <w:szCs w:val="20"/>
              </w:rPr>
            </w:pPr>
            <w:r w:rsidRPr="00003EBC">
              <w:rPr>
                <w:rFonts w:ascii="Arial" w:hAnsi="Arial" w:cs="Arial"/>
                <w:color w:val="000000"/>
                <w:sz w:val="20"/>
                <w:szCs w:val="20"/>
              </w:rPr>
              <w:t>To carry out garden maintenance in communal areas where required, for example grass cutting, strimming and weed killing when necessary.</w:t>
            </w:r>
          </w:p>
          <w:p w14:paraId="6E973A1A" w14:textId="77777777" w:rsidR="00003EBC" w:rsidRPr="00003EBC" w:rsidRDefault="00003EBC" w:rsidP="00003EBC">
            <w:pPr>
              <w:rPr>
                <w:rFonts w:ascii="Arial" w:hAnsi="Arial" w:cs="Arial"/>
                <w:color w:val="000000"/>
                <w:sz w:val="20"/>
                <w:szCs w:val="20"/>
              </w:rPr>
            </w:pPr>
          </w:p>
          <w:p w14:paraId="3A9CF0FB" w14:textId="6B13FF0B" w:rsidR="00003EBC" w:rsidRPr="00003EBC" w:rsidRDefault="00003EBC" w:rsidP="00003EBC">
            <w:pPr>
              <w:rPr>
                <w:rFonts w:ascii="Arial" w:hAnsi="Arial" w:cs="Arial"/>
                <w:color w:val="000000"/>
                <w:sz w:val="20"/>
                <w:szCs w:val="20"/>
              </w:rPr>
            </w:pPr>
            <w:r w:rsidRPr="00003EBC">
              <w:rPr>
                <w:rFonts w:ascii="Arial" w:hAnsi="Arial" w:cs="Arial"/>
                <w:color w:val="000000"/>
                <w:sz w:val="20"/>
                <w:szCs w:val="20"/>
              </w:rPr>
              <w:t xml:space="preserve">To ensure wheelie bins are in place for refuse collection and return to bin compounds or areas as necessary. To report issues with bin store areas, fly tipping to the housing </w:t>
            </w:r>
            <w:r w:rsidR="003F0A1E" w:rsidRPr="00003EBC">
              <w:rPr>
                <w:rFonts w:ascii="Arial" w:hAnsi="Arial" w:cs="Arial"/>
                <w:color w:val="000000"/>
                <w:sz w:val="20"/>
                <w:szCs w:val="20"/>
              </w:rPr>
              <w:t>officer.</w:t>
            </w:r>
          </w:p>
          <w:p w14:paraId="31D598A3" w14:textId="77777777" w:rsidR="00003EBC" w:rsidRPr="00003EBC" w:rsidRDefault="00003EBC" w:rsidP="00003EBC">
            <w:pPr>
              <w:rPr>
                <w:rFonts w:ascii="Arial" w:hAnsi="Arial" w:cs="Arial"/>
                <w:color w:val="000000"/>
                <w:sz w:val="20"/>
                <w:szCs w:val="20"/>
              </w:rPr>
            </w:pPr>
          </w:p>
          <w:p w14:paraId="6A4D7BAE" w14:textId="30D9141B" w:rsidR="00003EBC" w:rsidRPr="00003EBC" w:rsidRDefault="00003EBC" w:rsidP="00003EBC">
            <w:pPr>
              <w:rPr>
                <w:rFonts w:ascii="Arial" w:hAnsi="Arial" w:cs="Arial"/>
                <w:color w:val="000000"/>
                <w:sz w:val="20"/>
                <w:szCs w:val="20"/>
              </w:rPr>
            </w:pPr>
            <w:r w:rsidRPr="00003EBC">
              <w:rPr>
                <w:rFonts w:ascii="Arial" w:hAnsi="Arial" w:cs="Arial"/>
                <w:color w:val="000000"/>
                <w:sz w:val="20"/>
                <w:szCs w:val="20"/>
              </w:rPr>
              <w:t xml:space="preserve">To liaise with tenants on tenancy conditions and other issues which may include such things as fly tipping, </w:t>
            </w:r>
            <w:r w:rsidR="003F0A1E" w:rsidRPr="00003EBC">
              <w:rPr>
                <w:rFonts w:ascii="Arial" w:hAnsi="Arial" w:cs="Arial"/>
                <w:color w:val="000000"/>
                <w:sz w:val="20"/>
                <w:szCs w:val="20"/>
              </w:rPr>
              <w:t>anti-social</w:t>
            </w:r>
            <w:r w:rsidRPr="00003EBC">
              <w:rPr>
                <w:rFonts w:ascii="Arial" w:hAnsi="Arial" w:cs="Arial"/>
                <w:color w:val="000000"/>
                <w:sz w:val="20"/>
                <w:szCs w:val="20"/>
              </w:rPr>
              <w:t xml:space="preserve"> behaviour and act as a contact point between other agencies or teams within Cartrefi Conwy when necessary.</w:t>
            </w:r>
          </w:p>
          <w:p w14:paraId="398EB394" w14:textId="77777777" w:rsidR="00003EBC" w:rsidRPr="00003EBC" w:rsidRDefault="00003EBC" w:rsidP="00003EBC">
            <w:pPr>
              <w:rPr>
                <w:rFonts w:ascii="Arial" w:hAnsi="Arial" w:cs="Arial"/>
                <w:color w:val="000000"/>
                <w:sz w:val="20"/>
                <w:szCs w:val="20"/>
              </w:rPr>
            </w:pPr>
          </w:p>
          <w:p w14:paraId="20C46976" w14:textId="328C07CA" w:rsidR="00003EBC" w:rsidRPr="00003EBC" w:rsidRDefault="00003EBC" w:rsidP="00003EBC">
            <w:pPr>
              <w:rPr>
                <w:rFonts w:ascii="Arial" w:eastAsia="Times New Roman" w:hAnsi="Arial" w:cs="Arial"/>
                <w:sz w:val="20"/>
                <w:szCs w:val="20"/>
              </w:rPr>
            </w:pPr>
            <w:r w:rsidRPr="00003EBC">
              <w:rPr>
                <w:rFonts w:ascii="Arial" w:hAnsi="Arial" w:cs="Arial"/>
                <w:color w:val="000000"/>
                <w:sz w:val="20"/>
                <w:szCs w:val="20"/>
              </w:rPr>
              <w:t>To report back to the Caretaking Manager any issues or deficiencies within the caretaking service in a timely manner</w:t>
            </w:r>
          </w:p>
          <w:p w14:paraId="20C4698D" w14:textId="7A2DDE02" w:rsidR="00003EBC" w:rsidRPr="00003EBC" w:rsidRDefault="00003EBC" w:rsidP="00003EBC">
            <w:pPr>
              <w:rPr>
                <w:rFonts w:ascii="Arial" w:eastAsia="Times New Roman" w:hAnsi="Arial" w:cs="Arial"/>
                <w:sz w:val="20"/>
                <w:szCs w:val="20"/>
              </w:rPr>
            </w:pPr>
          </w:p>
          <w:p w14:paraId="20C4698E" w14:textId="77777777" w:rsidR="00003EBC" w:rsidRPr="00003EBC" w:rsidRDefault="00003EBC" w:rsidP="00003EBC">
            <w:pPr>
              <w:rPr>
                <w:b/>
                <w:i/>
                <w:color w:val="D836AE"/>
                <w:sz w:val="20"/>
                <w:szCs w:val="20"/>
              </w:rPr>
            </w:pPr>
          </w:p>
        </w:tc>
      </w:tr>
      <w:tr w:rsidR="00003EBC" w14:paraId="20C46991" w14:textId="77777777" w:rsidTr="007409C3">
        <w:tc>
          <w:tcPr>
            <w:tcW w:w="11023" w:type="dxa"/>
            <w:gridSpan w:val="2"/>
            <w:shd w:val="clear" w:color="auto" w:fill="D9D9D9" w:themeFill="background1" w:themeFillShade="D9"/>
          </w:tcPr>
          <w:p w14:paraId="20C46990" w14:textId="77777777" w:rsidR="00003EBC" w:rsidRDefault="00003EBC" w:rsidP="00003EBC">
            <w:pPr>
              <w:rPr>
                <w:rFonts w:ascii="Arial" w:eastAsia="Times New Roman" w:hAnsi="Arial" w:cs="Arial"/>
                <w:sz w:val="20"/>
                <w:szCs w:val="20"/>
              </w:rPr>
            </w:pPr>
            <w:r w:rsidRPr="0041459F">
              <w:rPr>
                <w:rFonts w:eastAsia="Times New Roman" w:cs="Arial"/>
                <w:b/>
                <w:i/>
                <w:color w:val="D836AE"/>
                <w:sz w:val="28"/>
                <w:szCs w:val="28"/>
              </w:rPr>
              <w:t>Other</w:t>
            </w:r>
            <w:r>
              <w:rPr>
                <w:rFonts w:eastAsia="Times New Roman" w:cs="Arial"/>
                <w:b/>
                <w:i/>
                <w:color w:val="D836AE"/>
                <w:sz w:val="28"/>
                <w:szCs w:val="28"/>
              </w:rPr>
              <w:t>:</w:t>
            </w:r>
          </w:p>
        </w:tc>
      </w:tr>
      <w:tr w:rsidR="00003EBC" w14:paraId="20C46995" w14:textId="77777777" w:rsidTr="007409C3">
        <w:tc>
          <w:tcPr>
            <w:tcW w:w="11023" w:type="dxa"/>
            <w:gridSpan w:val="2"/>
          </w:tcPr>
          <w:p w14:paraId="6AB7A096" w14:textId="77777777" w:rsidR="00003EBC" w:rsidRPr="00003EBC" w:rsidRDefault="00003EBC" w:rsidP="00003EBC">
            <w:pPr>
              <w:rPr>
                <w:rFonts w:ascii="Arial" w:hAnsi="Arial" w:cs="Arial"/>
                <w:sz w:val="20"/>
                <w:szCs w:val="20"/>
              </w:rPr>
            </w:pPr>
            <w:r w:rsidRPr="00003EBC">
              <w:rPr>
                <w:rFonts w:ascii="Arial" w:hAnsi="Arial" w:cs="Arial"/>
                <w:sz w:val="20"/>
                <w:szCs w:val="20"/>
              </w:rPr>
              <w:t>To actively support the overall delivery of Cartrefi Conwy’s objectives to provide an excellent, innovative and truly customer focused service.</w:t>
            </w:r>
          </w:p>
          <w:p w14:paraId="21987F6C" w14:textId="77777777" w:rsidR="00003EBC" w:rsidRPr="00003EBC" w:rsidRDefault="00003EBC" w:rsidP="00003EBC">
            <w:pPr>
              <w:rPr>
                <w:rFonts w:ascii="Arial" w:hAnsi="Arial" w:cs="Arial"/>
                <w:sz w:val="20"/>
                <w:szCs w:val="20"/>
              </w:rPr>
            </w:pPr>
          </w:p>
          <w:p w14:paraId="725D1F68" w14:textId="77777777" w:rsidR="00003EBC" w:rsidRPr="00003EBC" w:rsidRDefault="00003EBC" w:rsidP="00003EBC">
            <w:pPr>
              <w:rPr>
                <w:rFonts w:ascii="Arial" w:hAnsi="Arial" w:cs="Arial"/>
                <w:sz w:val="20"/>
                <w:szCs w:val="20"/>
              </w:rPr>
            </w:pPr>
            <w:r w:rsidRPr="00003EBC">
              <w:rPr>
                <w:rFonts w:ascii="Arial" w:hAnsi="Arial" w:cs="Arial"/>
                <w:sz w:val="20"/>
                <w:szCs w:val="20"/>
              </w:rPr>
              <w:t>To contribute to community involvement and tenant participation activities as required.</w:t>
            </w:r>
          </w:p>
          <w:p w14:paraId="798ADC6D" w14:textId="77777777" w:rsidR="00003EBC" w:rsidRPr="00003EBC" w:rsidRDefault="00003EBC" w:rsidP="00003EBC">
            <w:pPr>
              <w:ind w:left="720"/>
              <w:rPr>
                <w:rFonts w:ascii="Arial" w:hAnsi="Arial" w:cs="Arial"/>
                <w:sz w:val="20"/>
                <w:szCs w:val="20"/>
              </w:rPr>
            </w:pPr>
          </w:p>
          <w:p w14:paraId="5F374758" w14:textId="7B50A46C" w:rsidR="00003EBC" w:rsidRPr="00003EBC" w:rsidRDefault="00003EBC" w:rsidP="00003EBC">
            <w:pPr>
              <w:rPr>
                <w:rFonts w:ascii="Arial" w:hAnsi="Arial" w:cs="Arial"/>
                <w:sz w:val="20"/>
                <w:szCs w:val="20"/>
              </w:rPr>
            </w:pPr>
            <w:r w:rsidRPr="00003EBC">
              <w:rPr>
                <w:rFonts w:ascii="Arial" w:hAnsi="Arial" w:cs="Arial"/>
                <w:sz w:val="20"/>
                <w:szCs w:val="20"/>
              </w:rPr>
              <w:t xml:space="preserve">As a representative of Cartrefi Conwy, </w:t>
            </w:r>
            <w:r w:rsidR="003F0A1E" w:rsidRPr="00003EBC">
              <w:rPr>
                <w:rFonts w:ascii="Arial" w:hAnsi="Arial" w:cs="Arial"/>
                <w:sz w:val="20"/>
                <w:szCs w:val="20"/>
              </w:rPr>
              <w:t>to</w:t>
            </w:r>
            <w:r w:rsidRPr="00003EBC">
              <w:rPr>
                <w:rFonts w:ascii="Arial" w:hAnsi="Arial" w:cs="Arial"/>
                <w:sz w:val="20"/>
                <w:szCs w:val="20"/>
              </w:rPr>
              <w:t xml:space="preserve"> promote and maintain a positive attitude and image at all times.</w:t>
            </w:r>
          </w:p>
          <w:p w14:paraId="20C46992" w14:textId="77777777" w:rsidR="00003EBC" w:rsidRPr="00003EBC" w:rsidRDefault="00003EBC" w:rsidP="00003EBC">
            <w:pPr>
              <w:rPr>
                <w:rFonts w:ascii="Arial" w:hAnsi="Arial" w:cs="Arial"/>
                <w:color w:val="D836AE"/>
                <w:sz w:val="20"/>
                <w:szCs w:val="20"/>
              </w:rPr>
            </w:pPr>
          </w:p>
          <w:p w14:paraId="20C46994" w14:textId="77777777" w:rsidR="00003EBC" w:rsidRPr="00003EBC" w:rsidRDefault="00003EBC" w:rsidP="00003EBC">
            <w:pPr>
              <w:rPr>
                <w:rFonts w:ascii="Arial" w:hAnsi="Arial" w:cs="Arial"/>
                <w:sz w:val="20"/>
                <w:szCs w:val="20"/>
              </w:rPr>
            </w:pPr>
          </w:p>
        </w:tc>
      </w:tr>
      <w:tr w:rsidR="00003EBC" w14:paraId="20C46997" w14:textId="77777777" w:rsidTr="007409C3">
        <w:tc>
          <w:tcPr>
            <w:tcW w:w="11023" w:type="dxa"/>
            <w:gridSpan w:val="2"/>
            <w:shd w:val="clear" w:color="auto" w:fill="D9D9D9" w:themeFill="background1" w:themeFillShade="D9"/>
          </w:tcPr>
          <w:p w14:paraId="20C46996" w14:textId="77777777" w:rsidR="00003EBC" w:rsidRPr="00142963" w:rsidRDefault="00003EBC" w:rsidP="00003EBC">
            <w:pPr>
              <w:rPr>
                <w:b/>
                <w:i/>
                <w:color w:val="D836AE"/>
                <w:sz w:val="28"/>
                <w:szCs w:val="28"/>
              </w:rPr>
            </w:pPr>
            <w:r w:rsidRPr="00142963">
              <w:rPr>
                <w:b/>
                <w:i/>
                <w:color w:val="D836AE"/>
                <w:sz w:val="28"/>
                <w:szCs w:val="28"/>
              </w:rPr>
              <w:t>Training Provided:</w:t>
            </w:r>
          </w:p>
        </w:tc>
      </w:tr>
      <w:tr w:rsidR="00003EBC" w14:paraId="20C469A3" w14:textId="77777777" w:rsidTr="007409C3">
        <w:tc>
          <w:tcPr>
            <w:tcW w:w="11023" w:type="dxa"/>
            <w:gridSpan w:val="2"/>
            <w:tcBorders>
              <w:bottom w:val="single" w:sz="4" w:space="0" w:color="auto"/>
            </w:tcBorders>
          </w:tcPr>
          <w:p w14:paraId="7518D745" w14:textId="77777777" w:rsidR="00D7225F" w:rsidRPr="00D7225F" w:rsidRDefault="00D7225F" w:rsidP="00D7225F">
            <w:pPr>
              <w:pStyle w:val="ListParagraph"/>
              <w:numPr>
                <w:ilvl w:val="0"/>
                <w:numId w:val="15"/>
              </w:numPr>
              <w:rPr>
                <w:rFonts w:ascii="Arial" w:hAnsi="Arial" w:cs="Arial"/>
                <w:sz w:val="20"/>
                <w:szCs w:val="20"/>
              </w:rPr>
            </w:pPr>
            <w:r w:rsidRPr="00D7225F">
              <w:rPr>
                <w:rFonts w:ascii="Arial" w:hAnsi="Arial" w:cs="Arial"/>
                <w:sz w:val="20"/>
                <w:szCs w:val="20"/>
              </w:rPr>
              <w:t>Manual handling</w:t>
            </w:r>
          </w:p>
          <w:p w14:paraId="2074A56C" w14:textId="08949775" w:rsidR="00D7225F" w:rsidRPr="00D7225F" w:rsidRDefault="00D7225F" w:rsidP="00D7225F">
            <w:pPr>
              <w:pStyle w:val="ListParagraph"/>
              <w:numPr>
                <w:ilvl w:val="0"/>
                <w:numId w:val="15"/>
              </w:numPr>
              <w:rPr>
                <w:rFonts w:ascii="Arial" w:hAnsi="Arial" w:cs="Arial"/>
                <w:sz w:val="20"/>
                <w:szCs w:val="20"/>
              </w:rPr>
            </w:pPr>
            <w:r w:rsidRPr="00D7225F">
              <w:rPr>
                <w:rFonts w:ascii="Arial" w:hAnsi="Arial" w:cs="Arial"/>
                <w:sz w:val="20"/>
                <w:szCs w:val="20"/>
              </w:rPr>
              <w:t>COSHH</w:t>
            </w:r>
          </w:p>
          <w:p w14:paraId="20C46998" w14:textId="7138CF63" w:rsidR="00003EBC" w:rsidRPr="00D7225F" w:rsidRDefault="00D7225F" w:rsidP="00D7225F">
            <w:pPr>
              <w:pStyle w:val="ListParagraph"/>
              <w:numPr>
                <w:ilvl w:val="0"/>
                <w:numId w:val="15"/>
              </w:numPr>
              <w:rPr>
                <w:rFonts w:ascii="Arial" w:hAnsi="Arial" w:cs="Arial"/>
                <w:sz w:val="20"/>
                <w:szCs w:val="20"/>
              </w:rPr>
            </w:pPr>
            <w:r w:rsidRPr="00D7225F">
              <w:rPr>
                <w:rFonts w:ascii="Arial" w:hAnsi="Arial" w:cs="Arial"/>
                <w:sz w:val="20"/>
                <w:szCs w:val="20"/>
              </w:rPr>
              <w:t>Fire Awareness training</w:t>
            </w:r>
          </w:p>
          <w:p w14:paraId="35B5639E" w14:textId="0D72ABA7" w:rsidR="00D7225F" w:rsidRDefault="00D7225F" w:rsidP="00D7225F">
            <w:pPr>
              <w:pStyle w:val="ListParagraph"/>
              <w:numPr>
                <w:ilvl w:val="0"/>
                <w:numId w:val="15"/>
              </w:numPr>
              <w:rPr>
                <w:rFonts w:ascii="Arial" w:hAnsi="Arial" w:cs="Arial"/>
                <w:sz w:val="20"/>
                <w:szCs w:val="20"/>
              </w:rPr>
            </w:pPr>
            <w:r w:rsidRPr="00D7225F">
              <w:rPr>
                <w:rFonts w:ascii="Arial" w:hAnsi="Arial" w:cs="Arial"/>
                <w:sz w:val="20"/>
                <w:szCs w:val="20"/>
              </w:rPr>
              <w:t>Risk Assessments</w:t>
            </w:r>
          </w:p>
          <w:p w14:paraId="02E7822D" w14:textId="20269BFA" w:rsidR="00AD58CF" w:rsidRPr="00D7225F" w:rsidRDefault="00AD58CF" w:rsidP="00D7225F">
            <w:pPr>
              <w:pStyle w:val="ListParagraph"/>
              <w:numPr>
                <w:ilvl w:val="0"/>
                <w:numId w:val="15"/>
              </w:numPr>
              <w:rPr>
                <w:rFonts w:ascii="Arial" w:hAnsi="Arial" w:cs="Arial"/>
                <w:sz w:val="20"/>
                <w:szCs w:val="20"/>
              </w:rPr>
            </w:pPr>
            <w:r>
              <w:rPr>
                <w:rFonts w:ascii="Arial" w:hAnsi="Arial" w:cs="Arial"/>
                <w:sz w:val="20"/>
                <w:szCs w:val="20"/>
              </w:rPr>
              <w:t>Mandatory E-learning</w:t>
            </w:r>
          </w:p>
          <w:p w14:paraId="20C469A0" w14:textId="77777777" w:rsidR="00003EBC" w:rsidRDefault="00003EBC" w:rsidP="00003EBC">
            <w:pPr>
              <w:rPr>
                <w:rFonts w:ascii="Arial" w:hAnsi="Arial" w:cs="Arial"/>
                <w:sz w:val="20"/>
                <w:szCs w:val="20"/>
              </w:rPr>
            </w:pPr>
          </w:p>
          <w:p w14:paraId="20C469A2" w14:textId="77777777" w:rsidR="00003EBC" w:rsidRPr="00142963" w:rsidRDefault="00003EBC" w:rsidP="00003EBC">
            <w:pPr>
              <w:rPr>
                <w:rFonts w:ascii="Arial" w:hAnsi="Arial" w:cs="Arial"/>
                <w:color w:val="D836AE"/>
                <w:sz w:val="20"/>
                <w:szCs w:val="20"/>
              </w:rPr>
            </w:pPr>
          </w:p>
        </w:tc>
      </w:tr>
    </w:tbl>
    <w:p w14:paraId="20C469C4" w14:textId="77777777" w:rsidR="007409C3" w:rsidRDefault="001D5AE7" w:rsidP="00905E51">
      <w:pPr>
        <w:rPr>
          <w:b/>
          <w:sz w:val="28"/>
          <w:szCs w:val="28"/>
        </w:rPr>
      </w:pPr>
      <w:r w:rsidRPr="001D5AE7">
        <w:rPr>
          <w:b/>
          <w:sz w:val="28"/>
          <w:szCs w:val="28"/>
        </w:rPr>
        <w:t xml:space="preserve">Creating Enterprise </w:t>
      </w:r>
      <w:r w:rsidR="00703826" w:rsidRPr="001D5AE7">
        <w:rPr>
          <w:b/>
          <w:sz w:val="28"/>
          <w:szCs w:val="28"/>
        </w:rPr>
        <w:t>is</w:t>
      </w:r>
      <w:r w:rsidRPr="001D5AE7">
        <w:rPr>
          <w:b/>
          <w:sz w:val="28"/>
          <w:szCs w:val="28"/>
        </w:rPr>
        <w:t xml:space="preserve"> committed to Equality and Diversity in our activities.</w:t>
      </w:r>
    </w:p>
    <w:p w14:paraId="20C469C5" w14:textId="149961A0" w:rsidR="007409C3" w:rsidRDefault="007409C3" w:rsidP="00905E51">
      <w:pPr>
        <w:rPr>
          <w:b/>
          <w:sz w:val="28"/>
          <w:szCs w:val="28"/>
        </w:rPr>
      </w:pPr>
      <w:r>
        <w:rPr>
          <w:b/>
          <w:sz w:val="28"/>
          <w:szCs w:val="28"/>
        </w:rPr>
        <w:t xml:space="preserve">                                                             </w:t>
      </w:r>
    </w:p>
    <w:sectPr w:rsidR="007409C3" w:rsidSect="007409C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6.8pt" o:bullet="t">
        <v:imagedata r:id="rId1" o:title="O"/>
      </v:shape>
    </w:pict>
  </w:numPicBullet>
  <w:abstractNum w:abstractNumId="0" w15:restartNumberingAfterBreak="0">
    <w:nsid w:val="032F60E2"/>
    <w:multiLevelType w:val="hybridMultilevel"/>
    <w:tmpl w:val="0C84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57979"/>
    <w:multiLevelType w:val="hybridMultilevel"/>
    <w:tmpl w:val="F32208E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F8106B3"/>
    <w:multiLevelType w:val="hybridMultilevel"/>
    <w:tmpl w:val="517461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0111C5"/>
    <w:multiLevelType w:val="hybridMultilevel"/>
    <w:tmpl w:val="D6DE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E5808"/>
    <w:multiLevelType w:val="hybridMultilevel"/>
    <w:tmpl w:val="4198B6D0"/>
    <w:lvl w:ilvl="0" w:tplc="3C5053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D6E57"/>
    <w:multiLevelType w:val="hybridMultilevel"/>
    <w:tmpl w:val="AB28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542D3"/>
    <w:multiLevelType w:val="hybridMultilevel"/>
    <w:tmpl w:val="D8FCB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9800332"/>
    <w:multiLevelType w:val="hybridMultilevel"/>
    <w:tmpl w:val="627C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886321"/>
    <w:multiLevelType w:val="hybridMultilevel"/>
    <w:tmpl w:val="67B4F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42072"/>
    <w:multiLevelType w:val="hybridMultilevel"/>
    <w:tmpl w:val="DF3C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3F53B6"/>
    <w:multiLevelType w:val="hybridMultilevel"/>
    <w:tmpl w:val="5E2E9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E33F33"/>
    <w:multiLevelType w:val="hybridMultilevel"/>
    <w:tmpl w:val="78A8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F14655"/>
    <w:multiLevelType w:val="hybridMultilevel"/>
    <w:tmpl w:val="D8CC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9D6E3B"/>
    <w:multiLevelType w:val="hybridMultilevel"/>
    <w:tmpl w:val="36A4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8A7798"/>
    <w:multiLevelType w:val="hybridMultilevel"/>
    <w:tmpl w:val="CE1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2392159">
    <w:abstractNumId w:val="12"/>
  </w:num>
  <w:num w:numId="2" w16cid:durableId="825978849">
    <w:abstractNumId w:val="10"/>
  </w:num>
  <w:num w:numId="3" w16cid:durableId="2137719503">
    <w:abstractNumId w:val="11"/>
  </w:num>
  <w:num w:numId="4" w16cid:durableId="1006052251">
    <w:abstractNumId w:val="3"/>
  </w:num>
  <w:num w:numId="5" w16cid:durableId="183325700">
    <w:abstractNumId w:val="13"/>
  </w:num>
  <w:num w:numId="6" w16cid:durableId="1068456445">
    <w:abstractNumId w:val="1"/>
  </w:num>
  <w:num w:numId="7" w16cid:durableId="1417483451">
    <w:abstractNumId w:val="9"/>
  </w:num>
  <w:num w:numId="8" w16cid:durableId="1568108662">
    <w:abstractNumId w:val="5"/>
  </w:num>
  <w:num w:numId="9" w16cid:durableId="745882482">
    <w:abstractNumId w:val="4"/>
  </w:num>
  <w:num w:numId="10" w16cid:durableId="1640577337">
    <w:abstractNumId w:val="2"/>
  </w:num>
  <w:num w:numId="11" w16cid:durableId="193003716">
    <w:abstractNumId w:val="8"/>
  </w:num>
  <w:num w:numId="12" w16cid:durableId="1558781129">
    <w:abstractNumId w:val="14"/>
  </w:num>
  <w:num w:numId="13" w16cid:durableId="1967928576">
    <w:abstractNumId w:val="7"/>
  </w:num>
  <w:num w:numId="14" w16cid:durableId="970015301">
    <w:abstractNumId w:val="6"/>
  </w:num>
  <w:num w:numId="15" w16cid:durableId="1692604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2A"/>
    <w:rsid w:val="00003EBC"/>
    <w:rsid w:val="00013882"/>
    <w:rsid w:val="000238A1"/>
    <w:rsid w:val="000265DE"/>
    <w:rsid w:val="000502B1"/>
    <w:rsid w:val="000A2521"/>
    <w:rsid w:val="000C4F2A"/>
    <w:rsid w:val="0010340E"/>
    <w:rsid w:val="00142963"/>
    <w:rsid w:val="001436EE"/>
    <w:rsid w:val="00155290"/>
    <w:rsid w:val="00180FF2"/>
    <w:rsid w:val="001A766C"/>
    <w:rsid w:val="001D5AE7"/>
    <w:rsid w:val="00204741"/>
    <w:rsid w:val="003567D6"/>
    <w:rsid w:val="003A4BC3"/>
    <w:rsid w:val="003F0A1E"/>
    <w:rsid w:val="00411F25"/>
    <w:rsid w:val="0041459F"/>
    <w:rsid w:val="00417F8C"/>
    <w:rsid w:val="0042400D"/>
    <w:rsid w:val="00436FA7"/>
    <w:rsid w:val="004C4442"/>
    <w:rsid w:val="004C44FE"/>
    <w:rsid w:val="0051653B"/>
    <w:rsid w:val="005449F7"/>
    <w:rsid w:val="00545842"/>
    <w:rsid w:val="0058209A"/>
    <w:rsid w:val="006154B9"/>
    <w:rsid w:val="0068564C"/>
    <w:rsid w:val="006A0676"/>
    <w:rsid w:val="006D68A4"/>
    <w:rsid w:val="00703826"/>
    <w:rsid w:val="007321B0"/>
    <w:rsid w:val="007409C3"/>
    <w:rsid w:val="0074145F"/>
    <w:rsid w:val="0074528D"/>
    <w:rsid w:val="00765ABC"/>
    <w:rsid w:val="007774B4"/>
    <w:rsid w:val="00781994"/>
    <w:rsid w:val="00785E7C"/>
    <w:rsid w:val="00820AB0"/>
    <w:rsid w:val="00857002"/>
    <w:rsid w:val="0087546A"/>
    <w:rsid w:val="008C7BFD"/>
    <w:rsid w:val="008F6D65"/>
    <w:rsid w:val="00905E51"/>
    <w:rsid w:val="00923629"/>
    <w:rsid w:val="00A01F0B"/>
    <w:rsid w:val="00A064BD"/>
    <w:rsid w:val="00A15A31"/>
    <w:rsid w:val="00AD58CF"/>
    <w:rsid w:val="00AF27C4"/>
    <w:rsid w:val="00B174F6"/>
    <w:rsid w:val="00B74B0F"/>
    <w:rsid w:val="00BB5962"/>
    <w:rsid w:val="00C44386"/>
    <w:rsid w:val="00C523DF"/>
    <w:rsid w:val="00C66121"/>
    <w:rsid w:val="00C80DA4"/>
    <w:rsid w:val="00C92215"/>
    <w:rsid w:val="00CF7449"/>
    <w:rsid w:val="00D1089F"/>
    <w:rsid w:val="00D7225F"/>
    <w:rsid w:val="00D90BFE"/>
    <w:rsid w:val="00D926BB"/>
    <w:rsid w:val="00DF7634"/>
    <w:rsid w:val="00E158A6"/>
    <w:rsid w:val="00E25075"/>
    <w:rsid w:val="00E41C51"/>
    <w:rsid w:val="00E94E67"/>
    <w:rsid w:val="00ED7747"/>
    <w:rsid w:val="00EF483E"/>
    <w:rsid w:val="00F12E0A"/>
    <w:rsid w:val="00F65D5F"/>
    <w:rsid w:val="00F919DC"/>
    <w:rsid w:val="00FA6A24"/>
    <w:rsid w:val="00FD180C"/>
    <w:rsid w:val="00FD1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C4695A"/>
  <w15:docId w15:val="{D2693E54-39F2-4CE3-B714-2ECB5306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F2A"/>
    <w:rPr>
      <w:rFonts w:ascii="Tahoma" w:hAnsi="Tahoma" w:cs="Tahoma"/>
      <w:sz w:val="16"/>
      <w:szCs w:val="16"/>
    </w:rPr>
  </w:style>
  <w:style w:type="table" w:styleId="TableGrid">
    <w:name w:val="Table Grid"/>
    <w:basedOn w:val="TableNormal"/>
    <w:uiPriority w:val="59"/>
    <w:rsid w:val="000C4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59F"/>
    <w:pPr>
      <w:ind w:left="720"/>
      <w:contextualSpacing/>
    </w:pPr>
  </w:style>
  <w:style w:type="paragraph" w:customStyle="1" w:styleId="Char">
    <w:name w:val="Char"/>
    <w:basedOn w:val="Normal"/>
    <w:semiHidden/>
    <w:rsid w:val="00765ABC"/>
    <w:pPr>
      <w:spacing w:after="120" w:line="240" w:lineRule="exact"/>
    </w:pPr>
    <w:rPr>
      <w:rFonts w:ascii="Verdana" w:eastAsia="Times New Roman" w:hAnsi="Verdana" w:cs="Arial"/>
    </w:rPr>
  </w:style>
  <w:style w:type="paragraph" w:customStyle="1" w:styleId="Char0">
    <w:name w:val="Char"/>
    <w:basedOn w:val="Normal"/>
    <w:semiHidden/>
    <w:rsid w:val="00003EBC"/>
    <w:pPr>
      <w:spacing w:after="120" w:line="240" w:lineRule="exact"/>
    </w:pPr>
    <w:rPr>
      <w:rFonts w:ascii="Verdana" w:eastAsia="Times New Roman" w:hAnsi="Verdan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cid:image213141.png@48856F9E.39297DE4" TargetMode="External"/><Relationship Id="rId4" Type="http://schemas.openxmlformats.org/officeDocument/2006/relationships/numbering" Target="numbering.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BB231F1D383E4A84013139E31C0E71" ma:contentTypeVersion="10" ma:contentTypeDescription="Create a new document." ma:contentTypeScope="" ma:versionID="b6c6cc26166bc119ad9a9f35457e7c73">
  <xsd:schema xmlns:xsd="http://www.w3.org/2001/XMLSchema" xmlns:xs="http://www.w3.org/2001/XMLSchema" xmlns:p="http://schemas.microsoft.com/office/2006/metadata/properties" xmlns:ns2="98e75f3f-0dbc-4516-bee3-6e7205d5e78c" targetNamespace="http://schemas.microsoft.com/office/2006/metadata/properties" ma:root="true" ma:fieldsID="10735c66a17591a109aa84c16bcec746" ns2:_="">
    <xsd:import namespace="98e75f3f-0dbc-4516-bee3-6e7205d5e7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75f3f-0dbc-4516-bee3-6e7205d5e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406D2-12FC-4767-9A1B-5584115AE7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670304-E1EF-4893-955A-B7EE5F183074}">
  <ds:schemaRefs>
    <ds:schemaRef ds:uri="http://schemas.microsoft.com/sharepoint/v3/contenttype/forms"/>
  </ds:schemaRefs>
</ds:datastoreItem>
</file>

<file path=customXml/itemProps3.xml><?xml version="1.0" encoding="utf-8"?>
<ds:datastoreItem xmlns:ds="http://schemas.openxmlformats.org/officeDocument/2006/customXml" ds:itemID="{741DF23C-951E-4BDE-B805-677417CA6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75f3f-0dbc-4516-bee3-6e7205d5e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Cartrefi Conwy</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Lee</dc:creator>
  <cp:lastModifiedBy>Roy Thomas</cp:lastModifiedBy>
  <cp:revision>3</cp:revision>
  <cp:lastPrinted>2017-01-17T16:52:00Z</cp:lastPrinted>
  <dcterms:created xsi:type="dcterms:W3CDTF">2023-07-12T17:50:00Z</dcterms:created>
  <dcterms:modified xsi:type="dcterms:W3CDTF">2023-07-12T17:53:00Z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0x010100C7BB231F1D383E4A84013139E31C0E71</vt:lpwstr>
  </property>
  <property fmtid="{D5CDD505-2E9C-101B-9397-08002B2CF9AE}" pid="3" name="AuthorIds_UIVersion_512">
    <vt:lpwstr>167</vt:lpwstr>
  </property>
</Properties>
</file>